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F8" w:rsidRPr="008E3079" w:rsidRDefault="00294E6B" w:rsidP="00E50EE8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0D33D6" w:rsidRPr="000D33D6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486400" cy="144848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26" w:rsidRPr="000D33D6" w:rsidRDefault="00C36A28">
      <w:pPr>
        <w:pStyle w:val="normal0"/>
        <w:widowControl w:val="0"/>
        <w:jc w:val="center"/>
        <w:rPr>
          <w:rFonts w:asciiTheme="minorHAnsi" w:hAnsiTheme="minorHAnsi"/>
          <w:b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 xml:space="preserve">Minutes of the Harris Elmore Public Library </w:t>
      </w:r>
    </w:p>
    <w:p w:rsidR="00210626" w:rsidRPr="000D33D6" w:rsidRDefault="00C36A28">
      <w:pPr>
        <w:pStyle w:val="normal0"/>
        <w:widowControl w:val="0"/>
        <w:jc w:val="center"/>
        <w:rPr>
          <w:rFonts w:asciiTheme="minorHAnsi" w:hAnsiTheme="minorHAnsi"/>
          <w:b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Board of Trustees Regular Meeting</w:t>
      </w:r>
    </w:p>
    <w:p w:rsidR="00210626" w:rsidRPr="000D33D6" w:rsidRDefault="000D33D6">
      <w:pPr>
        <w:pStyle w:val="normal0"/>
        <w:widowControl w:val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Monday February 14, 2022</w:t>
      </w:r>
    </w:p>
    <w:p w:rsidR="00210626" w:rsidRPr="000D33D6" w:rsidRDefault="00210626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210626" w:rsidRPr="000D33D6" w:rsidRDefault="00C36A28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Present:</w:t>
      </w:r>
      <w:r w:rsidR="00B03B9C" w:rsidRPr="000D33D6">
        <w:rPr>
          <w:rFonts w:asciiTheme="minorHAnsi" w:hAnsiTheme="minorHAnsi"/>
          <w:b/>
          <w:sz w:val="20"/>
          <w:szCs w:val="20"/>
        </w:rPr>
        <w:t xml:space="preserve">  </w:t>
      </w:r>
      <w:r w:rsidR="000D33D6">
        <w:rPr>
          <w:rFonts w:asciiTheme="minorHAnsi" w:hAnsiTheme="minorHAnsi"/>
          <w:sz w:val="20"/>
          <w:szCs w:val="20"/>
        </w:rPr>
        <w:t xml:space="preserve">Judy Zimmerman </w:t>
      </w:r>
      <w:r w:rsidRPr="000D33D6">
        <w:rPr>
          <w:rFonts w:asciiTheme="minorHAnsi" w:hAnsiTheme="minorHAnsi"/>
          <w:sz w:val="20"/>
          <w:szCs w:val="20"/>
        </w:rPr>
        <w:t xml:space="preserve">(President), </w:t>
      </w:r>
      <w:r w:rsidR="000D33D6">
        <w:rPr>
          <w:rFonts w:asciiTheme="minorHAnsi" w:hAnsiTheme="minorHAnsi"/>
          <w:sz w:val="20"/>
          <w:szCs w:val="20"/>
        </w:rPr>
        <w:t xml:space="preserve">Kent Weis </w:t>
      </w:r>
      <w:r w:rsidR="00B03B9C" w:rsidRPr="000D33D6">
        <w:rPr>
          <w:rFonts w:asciiTheme="minorHAnsi" w:hAnsiTheme="minorHAnsi"/>
          <w:sz w:val="20"/>
          <w:szCs w:val="20"/>
        </w:rPr>
        <w:t>(Vice-Presid</w:t>
      </w:r>
      <w:r w:rsidR="00AD1820" w:rsidRPr="000D33D6">
        <w:rPr>
          <w:rFonts w:asciiTheme="minorHAnsi" w:hAnsiTheme="minorHAnsi"/>
          <w:sz w:val="20"/>
          <w:szCs w:val="20"/>
        </w:rPr>
        <w:t xml:space="preserve">ent), Toby Farrell (Secretary), </w:t>
      </w:r>
      <w:r w:rsidR="000D33D6" w:rsidRPr="000D33D6">
        <w:rPr>
          <w:rFonts w:asciiTheme="minorHAnsi" w:hAnsiTheme="minorHAnsi"/>
          <w:sz w:val="20"/>
          <w:szCs w:val="20"/>
        </w:rPr>
        <w:t xml:space="preserve">Linda </w:t>
      </w:r>
      <w:proofErr w:type="spellStart"/>
      <w:r w:rsidR="000D33D6" w:rsidRPr="000D33D6">
        <w:rPr>
          <w:rFonts w:asciiTheme="minorHAnsi" w:hAnsiTheme="minorHAnsi"/>
          <w:sz w:val="20"/>
          <w:szCs w:val="20"/>
        </w:rPr>
        <w:t>Bringman</w:t>
      </w:r>
      <w:proofErr w:type="spellEnd"/>
      <w:r w:rsidR="000D33D6">
        <w:rPr>
          <w:rFonts w:asciiTheme="minorHAnsi" w:hAnsiTheme="minorHAnsi"/>
          <w:sz w:val="20"/>
          <w:szCs w:val="20"/>
        </w:rPr>
        <w:t>, Kevin Gladden (Future Board member)</w:t>
      </w:r>
    </w:p>
    <w:p w:rsidR="00210626" w:rsidRPr="000D33D6" w:rsidRDefault="00B03B9C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Library Staff Present:</w:t>
      </w:r>
      <w:r w:rsidR="00890DF4" w:rsidRPr="000D33D6">
        <w:rPr>
          <w:rFonts w:asciiTheme="minorHAnsi" w:hAnsiTheme="minorHAnsi"/>
          <w:sz w:val="20"/>
          <w:szCs w:val="20"/>
        </w:rPr>
        <w:t xml:space="preserve">  Jennifer Fording (</w:t>
      </w:r>
      <w:r w:rsidRPr="000D33D6">
        <w:rPr>
          <w:rFonts w:asciiTheme="minorHAnsi" w:hAnsiTheme="minorHAnsi"/>
          <w:sz w:val="20"/>
          <w:szCs w:val="20"/>
        </w:rPr>
        <w:t xml:space="preserve">Director), </w:t>
      </w:r>
      <w:r w:rsidR="00966B89" w:rsidRPr="000D33D6">
        <w:rPr>
          <w:rFonts w:asciiTheme="minorHAnsi" w:hAnsiTheme="minorHAnsi"/>
          <w:sz w:val="20"/>
          <w:szCs w:val="20"/>
        </w:rPr>
        <w:t xml:space="preserve">Ariel </w:t>
      </w:r>
      <w:proofErr w:type="spellStart"/>
      <w:r w:rsidR="00966B89" w:rsidRPr="000D33D6">
        <w:rPr>
          <w:rFonts w:asciiTheme="minorHAnsi" w:hAnsiTheme="minorHAnsi"/>
          <w:sz w:val="20"/>
          <w:szCs w:val="20"/>
        </w:rPr>
        <w:t>Gresh</w:t>
      </w:r>
      <w:proofErr w:type="spellEnd"/>
      <w:r w:rsidR="00890DF4" w:rsidRPr="000D33D6">
        <w:rPr>
          <w:rFonts w:asciiTheme="minorHAnsi" w:hAnsiTheme="minorHAnsi"/>
          <w:sz w:val="20"/>
          <w:szCs w:val="20"/>
        </w:rPr>
        <w:t xml:space="preserve"> (Branch Ma</w:t>
      </w:r>
      <w:r w:rsidR="00966B89" w:rsidRPr="000D33D6">
        <w:rPr>
          <w:rFonts w:asciiTheme="minorHAnsi" w:hAnsiTheme="minorHAnsi"/>
          <w:sz w:val="20"/>
          <w:szCs w:val="20"/>
        </w:rPr>
        <w:t>nager</w:t>
      </w:r>
      <w:r w:rsidR="00890DF4" w:rsidRPr="000D33D6">
        <w:rPr>
          <w:rFonts w:asciiTheme="minorHAnsi" w:hAnsiTheme="minorHAnsi"/>
          <w:sz w:val="20"/>
          <w:szCs w:val="20"/>
        </w:rPr>
        <w:t xml:space="preserve">), </w:t>
      </w:r>
      <w:r w:rsidRPr="000D33D6">
        <w:rPr>
          <w:rFonts w:asciiTheme="minorHAnsi" w:hAnsiTheme="minorHAnsi"/>
          <w:sz w:val="20"/>
          <w:szCs w:val="20"/>
        </w:rPr>
        <w:t>Brianne Markley (Fiscal Officer)</w:t>
      </w:r>
    </w:p>
    <w:p w:rsidR="00210626" w:rsidRPr="000D33D6" w:rsidRDefault="00C36A28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 xml:space="preserve">Absent:  </w:t>
      </w:r>
      <w:r w:rsidR="00AD1820" w:rsidRPr="000D33D6">
        <w:rPr>
          <w:rFonts w:asciiTheme="minorHAnsi" w:hAnsiTheme="minorHAnsi"/>
          <w:sz w:val="20"/>
          <w:szCs w:val="20"/>
        </w:rPr>
        <w:t xml:space="preserve">Ron </w:t>
      </w:r>
      <w:proofErr w:type="spellStart"/>
      <w:r w:rsidR="00AD1820" w:rsidRPr="000D33D6">
        <w:rPr>
          <w:rFonts w:asciiTheme="minorHAnsi" w:hAnsiTheme="minorHAnsi"/>
          <w:sz w:val="20"/>
          <w:szCs w:val="20"/>
        </w:rPr>
        <w:t>Busdeker</w:t>
      </w:r>
      <w:proofErr w:type="spellEnd"/>
      <w:r w:rsidR="00945624" w:rsidRPr="000D33D6">
        <w:rPr>
          <w:rFonts w:asciiTheme="minorHAnsi" w:hAnsiTheme="minorHAnsi"/>
          <w:sz w:val="20"/>
          <w:szCs w:val="20"/>
        </w:rPr>
        <w:t xml:space="preserve">, </w:t>
      </w:r>
      <w:r w:rsidR="000D33D6" w:rsidRPr="000D33D6">
        <w:rPr>
          <w:rFonts w:asciiTheme="minorHAnsi" w:hAnsiTheme="minorHAnsi"/>
          <w:sz w:val="20"/>
          <w:szCs w:val="20"/>
        </w:rPr>
        <w:t>Leslie Wyse,</w:t>
      </w:r>
    </w:p>
    <w:p w:rsidR="00210626" w:rsidRPr="000D33D6" w:rsidRDefault="00210626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3559F0" w:rsidRDefault="000D33D6" w:rsidP="000D33D6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1.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C36A28" w:rsidRPr="000D33D6">
        <w:rPr>
          <w:rFonts w:asciiTheme="minorHAnsi" w:hAnsiTheme="minorHAnsi"/>
          <w:b/>
          <w:sz w:val="20"/>
          <w:szCs w:val="20"/>
        </w:rPr>
        <w:t>CALL TO ORDER</w:t>
      </w:r>
      <w:r w:rsidR="00C36A28" w:rsidRPr="000D33D6">
        <w:rPr>
          <w:rFonts w:asciiTheme="minorHAnsi" w:hAnsiTheme="minorHAnsi"/>
          <w:sz w:val="20"/>
          <w:szCs w:val="20"/>
        </w:rPr>
        <w:t xml:space="preserve">: </w:t>
      </w:r>
      <w:r w:rsidR="0017086A" w:rsidRPr="000D33D6">
        <w:rPr>
          <w:rFonts w:asciiTheme="minorHAnsi" w:hAnsiTheme="minorHAnsi"/>
          <w:sz w:val="20"/>
          <w:szCs w:val="20"/>
        </w:rPr>
        <w:t>President Mr</w:t>
      </w:r>
      <w:r>
        <w:rPr>
          <w:rFonts w:asciiTheme="minorHAnsi" w:hAnsiTheme="minorHAnsi"/>
          <w:sz w:val="20"/>
          <w:szCs w:val="20"/>
        </w:rPr>
        <w:t>s</w:t>
      </w:r>
      <w:r w:rsidR="00343C9B" w:rsidRPr="000D33D6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Zimmerman</w:t>
      </w:r>
      <w:r w:rsidR="00C36A28" w:rsidRPr="000D33D6">
        <w:rPr>
          <w:rFonts w:asciiTheme="minorHAnsi" w:hAnsiTheme="minorHAnsi"/>
          <w:sz w:val="20"/>
          <w:szCs w:val="20"/>
        </w:rPr>
        <w:t xml:space="preserve"> cal</w:t>
      </w:r>
      <w:r w:rsidR="003559F0" w:rsidRPr="000D33D6">
        <w:rPr>
          <w:rFonts w:asciiTheme="minorHAnsi" w:hAnsiTheme="minorHAnsi"/>
          <w:sz w:val="20"/>
          <w:szCs w:val="20"/>
        </w:rPr>
        <w:t xml:space="preserve">led the </w:t>
      </w:r>
      <w:r w:rsidR="0017086A" w:rsidRPr="000D33D6">
        <w:rPr>
          <w:rFonts w:asciiTheme="minorHAnsi" w:hAnsiTheme="minorHAnsi"/>
          <w:sz w:val="20"/>
          <w:szCs w:val="20"/>
        </w:rPr>
        <w:t>meetin</w:t>
      </w:r>
      <w:r>
        <w:rPr>
          <w:rFonts w:asciiTheme="minorHAnsi" w:hAnsiTheme="minorHAnsi"/>
          <w:sz w:val="20"/>
          <w:szCs w:val="20"/>
        </w:rPr>
        <w:t>g to order at 7:05 p.m. at the Genoa</w:t>
      </w:r>
      <w:r w:rsidR="003559F0" w:rsidRPr="000D33D6">
        <w:rPr>
          <w:rFonts w:asciiTheme="minorHAnsi" w:hAnsiTheme="minorHAnsi"/>
          <w:sz w:val="20"/>
          <w:szCs w:val="20"/>
        </w:rPr>
        <w:t xml:space="preserve"> facility</w:t>
      </w:r>
      <w:r>
        <w:rPr>
          <w:rFonts w:asciiTheme="minorHAnsi" w:hAnsiTheme="minorHAnsi"/>
          <w:sz w:val="20"/>
          <w:szCs w:val="20"/>
        </w:rPr>
        <w:t xml:space="preserve">.  </w:t>
      </w:r>
    </w:p>
    <w:p w:rsidR="000D33D6" w:rsidRPr="000D33D6" w:rsidRDefault="000D33D6" w:rsidP="000D33D6">
      <w:pPr>
        <w:pStyle w:val="normal0"/>
        <w:widowControl w:val="0"/>
        <w:rPr>
          <w:rFonts w:asciiTheme="minorHAnsi" w:hAnsiTheme="minorHAnsi"/>
          <w:b/>
          <w:sz w:val="20"/>
          <w:szCs w:val="20"/>
        </w:rPr>
      </w:pPr>
    </w:p>
    <w:p w:rsidR="003E72C0" w:rsidRDefault="00966B89" w:rsidP="003E72C0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 xml:space="preserve">2.  </w:t>
      </w:r>
      <w:r w:rsidR="003E72C0">
        <w:rPr>
          <w:rFonts w:asciiTheme="minorHAnsi" w:hAnsiTheme="minorHAnsi"/>
          <w:b/>
          <w:sz w:val="20"/>
          <w:szCs w:val="20"/>
        </w:rPr>
        <w:t xml:space="preserve">WELCOME NEW BOARD MEMBER - </w:t>
      </w:r>
      <w:r w:rsidR="003E72C0">
        <w:rPr>
          <w:rFonts w:asciiTheme="minorHAnsi" w:hAnsiTheme="minorHAnsi"/>
          <w:sz w:val="20"/>
          <w:szCs w:val="20"/>
        </w:rPr>
        <w:t xml:space="preserve">Mrs. Zimmerman welcomed incoming Board member Mr. Kevin Gladden, who is awaiting approval by the </w:t>
      </w:r>
      <w:proofErr w:type="spellStart"/>
      <w:r w:rsidR="003E72C0">
        <w:rPr>
          <w:rFonts w:asciiTheme="minorHAnsi" w:hAnsiTheme="minorHAnsi"/>
          <w:sz w:val="20"/>
          <w:szCs w:val="20"/>
        </w:rPr>
        <w:t>Woodmore</w:t>
      </w:r>
      <w:proofErr w:type="spellEnd"/>
      <w:r w:rsidR="003E72C0">
        <w:rPr>
          <w:rFonts w:asciiTheme="minorHAnsi" w:hAnsiTheme="minorHAnsi"/>
          <w:sz w:val="20"/>
          <w:szCs w:val="20"/>
        </w:rPr>
        <w:t xml:space="preserve"> School Board.  Mr. Gladden introduced himself and spoke of his community experience.  We look forward to having Mr. Gladden on the Board.</w:t>
      </w:r>
      <w:r w:rsidRPr="000D33D6">
        <w:rPr>
          <w:rFonts w:asciiTheme="minorHAnsi" w:hAnsiTheme="minorHAnsi"/>
          <w:sz w:val="20"/>
          <w:szCs w:val="20"/>
        </w:rPr>
        <w:tab/>
      </w:r>
      <w:r w:rsidRPr="000D33D6">
        <w:rPr>
          <w:rFonts w:asciiTheme="minorHAnsi" w:hAnsiTheme="minorHAnsi"/>
          <w:sz w:val="20"/>
          <w:szCs w:val="20"/>
        </w:rPr>
        <w:tab/>
      </w:r>
    </w:p>
    <w:p w:rsidR="00210626" w:rsidRPr="000D33D6" w:rsidRDefault="00966B89" w:rsidP="003E72C0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 xml:space="preserve">              </w:t>
      </w:r>
      <w:r w:rsidRPr="000D33D6">
        <w:rPr>
          <w:rFonts w:asciiTheme="minorHAnsi" w:hAnsiTheme="minorHAnsi"/>
          <w:sz w:val="20"/>
          <w:szCs w:val="20"/>
        </w:rPr>
        <w:tab/>
      </w:r>
      <w:r w:rsidRPr="000D33D6">
        <w:rPr>
          <w:rFonts w:asciiTheme="minorHAnsi" w:hAnsiTheme="minorHAnsi"/>
          <w:sz w:val="20"/>
          <w:szCs w:val="20"/>
        </w:rPr>
        <w:tab/>
      </w:r>
      <w:r w:rsidRPr="000D33D6">
        <w:rPr>
          <w:rFonts w:asciiTheme="minorHAnsi" w:hAnsiTheme="minorHAnsi"/>
          <w:sz w:val="20"/>
          <w:szCs w:val="20"/>
        </w:rPr>
        <w:tab/>
      </w:r>
      <w:r w:rsidRPr="000D33D6">
        <w:rPr>
          <w:rFonts w:asciiTheme="minorHAnsi" w:hAnsiTheme="minorHAnsi"/>
          <w:sz w:val="20"/>
          <w:szCs w:val="20"/>
        </w:rPr>
        <w:tab/>
      </w:r>
      <w:r w:rsidRPr="000D33D6">
        <w:rPr>
          <w:rFonts w:asciiTheme="minorHAnsi" w:hAnsiTheme="minorHAnsi"/>
          <w:sz w:val="20"/>
          <w:szCs w:val="20"/>
        </w:rPr>
        <w:tab/>
      </w:r>
      <w:r w:rsidRPr="000D33D6">
        <w:rPr>
          <w:rFonts w:asciiTheme="minorHAnsi" w:hAnsiTheme="minorHAnsi"/>
          <w:sz w:val="20"/>
          <w:szCs w:val="20"/>
        </w:rPr>
        <w:tab/>
        <w:t xml:space="preserve">    </w:t>
      </w:r>
      <w:r w:rsidR="00C36A28" w:rsidRPr="000D33D6">
        <w:rPr>
          <w:rFonts w:asciiTheme="minorHAnsi" w:hAnsiTheme="minorHAnsi"/>
          <w:sz w:val="20"/>
          <w:szCs w:val="20"/>
        </w:rPr>
        <w:t xml:space="preserve">  </w:t>
      </w:r>
    </w:p>
    <w:p w:rsidR="00210626" w:rsidRPr="000D33D6" w:rsidRDefault="001779F5">
      <w:pPr>
        <w:pStyle w:val="normal0"/>
        <w:widowControl w:val="0"/>
        <w:rPr>
          <w:rFonts w:asciiTheme="minorHAnsi" w:hAnsiTheme="minorHAnsi"/>
          <w:b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3</w:t>
      </w:r>
      <w:r w:rsidR="00C36A28" w:rsidRPr="000D33D6">
        <w:rPr>
          <w:rFonts w:asciiTheme="minorHAnsi" w:hAnsiTheme="minorHAnsi"/>
          <w:b/>
          <w:sz w:val="20"/>
          <w:szCs w:val="20"/>
        </w:rPr>
        <w:t>.  SECRETARY’S REPORT</w:t>
      </w:r>
      <w:r w:rsidR="0017086A" w:rsidRPr="000D33D6">
        <w:rPr>
          <w:rFonts w:asciiTheme="minorHAnsi" w:hAnsiTheme="minorHAnsi"/>
          <w:sz w:val="20"/>
          <w:szCs w:val="20"/>
        </w:rPr>
        <w:t xml:space="preserve">:  </w:t>
      </w:r>
      <w:r w:rsidR="003F34F2" w:rsidRPr="000D33D6">
        <w:rPr>
          <w:rFonts w:asciiTheme="minorHAnsi" w:hAnsiTheme="minorHAnsi"/>
          <w:sz w:val="20"/>
          <w:szCs w:val="20"/>
        </w:rPr>
        <w:t xml:space="preserve">The </w:t>
      </w:r>
      <w:r w:rsidRPr="000D33D6">
        <w:rPr>
          <w:rFonts w:asciiTheme="minorHAnsi" w:hAnsiTheme="minorHAnsi"/>
          <w:sz w:val="20"/>
          <w:szCs w:val="20"/>
        </w:rPr>
        <w:t xml:space="preserve">January </w:t>
      </w:r>
      <w:r w:rsidR="003E72C0">
        <w:rPr>
          <w:rFonts w:asciiTheme="minorHAnsi" w:hAnsiTheme="minorHAnsi"/>
          <w:sz w:val="20"/>
          <w:szCs w:val="20"/>
        </w:rPr>
        <w:t>10, 2022</w:t>
      </w:r>
      <w:r w:rsidR="00C36A28" w:rsidRPr="000D33D6">
        <w:rPr>
          <w:rFonts w:asciiTheme="minorHAnsi" w:hAnsiTheme="minorHAnsi"/>
          <w:sz w:val="20"/>
          <w:szCs w:val="20"/>
        </w:rPr>
        <w:t xml:space="preserve"> minutes were </w:t>
      </w:r>
      <w:r w:rsidR="004017D8" w:rsidRPr="000D33D6">
        <w:rPr>
          <w:rFonts w:asciiTheme="minorHAnsi" w:hAnsiTheme="minorHAnsi"/>
          <w:sz w:val="20"/>
          <w:szCs w:val="20"/>
        </w:rPr>
        <w:t xml:space="preserve">unanimously </w:t>
      </w:r>
      <w:r w:rsidR="0017086A" w:rsidRPr="000D33D6">
        <w:rPr>
          <w:rFonts w:asciiTheme="minorHAnsi" w:hAnsiTheme="minorHAnsi"/>
          <w:sz w:val="20"/>
          <w:szCs w:val="20"/>
        </w:rPr>
        <w:t xml:space="preserve">approved as </w:t>
      </w:r>
      <w:r w:rsidR="003E72C0">
        <w:rPr>
          <w:rFonts w:asciiTheme="minorHAnsi" w:hAnsiTheme="minorHAnsi"/>
          <w:sz w:val="20"/>
          <w:szCs w:val="20"/>
        </w:rPr>
        <w:t>presented</w:t>
      </w:r>
      <w:r w:rsidR="008B7D49" w:rsidRPr="000D33D6">
        <w:rPr>
          <w:rFonts w:asciiTheme="minorHAnsi" w:hAnsiTheme="minorHAnsi"/>
          <w:sz w:val="20"/>
          <w:szCs w:val="20"/>
        </w:rPr>
        <w:t xml:space="preserve">.  </w:t>
      </w:r>
      <w:r w:rsidR="003E72C0">
        <w:rPr>
          <w:rFonts w:asciiTheme="minorHAnsi" w:hAnsiTheme="minorHAnsi"/>
          <w:sz w:val="20"/>
          <w:szCs w:val="20"/>
        </w:rPr>
        <w:t>The January 21, 2022</w:t>
      </w:r>
      <w:r w:rsidR="003E72C0" w:rsidRPr="000D33D6">
        <w:rPr>
          <w:rFonts w:asciiTheme="minorHAnsi" w:hAnsiTheme="minorHAnsi"/>
          <w:sz w:val="20"/>
          <w:szCs w:val="20"/>
        </w:rPr>
        <w:t xml:space="preserve"> Safety Deposit Box Inspection minutes were unanimously approved as presented.  </w:t>
      </w:r>
      <w:r w:rsidR="003E72C0">
        <w:rPr>
          <w:rFonts w:asciiTheme="minorHAnsi" w:hAnsiTheme="minorHAnsi"/>
          <w:sz w:val="20"/>
          <w:szCs w:val="20"/>
        </w:rPr>
        <w:t>The January 24</w:t>
      </w:r>
      <w:r w:rsidR="00B7650B" w:rsidRPr="000D33D6">
        <w:rPr>
          <w:rFonts w:asciiTheme="minorHAnsi" w:hAnsiTheme="minorHAnsi"/>
          <w:sz w:val="20"/>
          <w:szCs w:val="20"/>
        </w:rPr>
        <w:t xml:space="preserve">, </w:t>
      </w:r>
      <w:r w:rsidR="003E72C0">
        <w:rPr>
          <w:rFonts w:asciiTheme="minorHAnsi" w:hAnsiTheme="minorHAnsi"/>
          <w:sz w:val="20"/>
          <w:szCs w:val="20"/>
        </w:rPr>
        <w:t>2022</w:t>
      </w:r>
      <w:r w:rsidR="00890DF4" w:rsidRPr="000D33D6">
        <w:rPr>
          <w:rFonts w:asciiTheme="minorHAnsi" w:hAnsiTheme="minorHAnsi"/>
          <w:sz w:val="20"/>
          <w:szCs w:val="20"/>
        </w:rPr>
        <w:t xml:space="preserve"> Record Retention Schedule </w:t>
      </w:r>
      <w:r w:rsidR="00B7650B" w:rsidRPr="000D33D6">
        <w:rPr>
          <w:rFonts w:asciiTheme="minorHAnsi" w:hAnsiTheme="minorHAnsi"/>
          <w:sz w:val="20"/>
          <w:szCs w:val="20"/>
        </w:rPr>
        <w:t>and meeting minutes by the Records Commission were</w:t>
      </w:r>
      <w:r w:rsidR="00890DF4" w:rsidRPr="000D33D6">
        <w:rPr>
          <w:rFonts w:asciiTheme="minorHAnsi" w:hAnsiTheme="minorHAnsi"/>
          <w:sz w:val="20"/>
          <w:szCs w:val="20"/>
        </w:rPr>
        <w:t xml:space="preserve"> unanimously approved as presented.  </w:t>
      </w:r>
      <w:r w:rsidR="003E72C0">
        <w:rPr>
          <w:rFonts w:asciiTheme="minorHAnsi" w:hAnsiTheme="minorHAnsi"/>
          <w:sz w:val="20"/>
          <w:szCs w:val="20"/>
        </w:rPr>
        <w:t>The January</w:t>
      </w:r>
      <w:r w:rsidR="00F24EFB">
        <w:rPr>
          <w:rFonts w:asciiTheme="minorHAnsi" w:hAnsiTheme="minorHAnsi"/>
          <w:sz w:val="20"/>
          <w:szCs w:val="20"/>
        </w:rPr>
        <w:t xml:space="preserve"> 24, 2022 Special Meeting minutes were approved as presented. C</w:t>
      </w:r>
      <w:r w:rsidR="004017D8" w:rsidRPr="000D33D6">
        <w:rPr>
          <w:rFonts w:asciiTheme="minorHAnsi" w:hAnsiTheme="minorHAnsi"/>
          <w:sz w:val="20"/>
          <w:szCs w:val="20"/>
        </w:rPr>
        <w:t>opies for archiving will</w:t>
      </w:r>
      <w:r w:rsidR="00F605E7" w:rsidRPr="000D33D6">
        <w:rPr>
          <w:rFonts w:asciiTheme="minorHAnsi" w:hAnsiTheme="minorHAnsi"/>
          <w:sz w:val="20"/>
          <w:szCs w:val="20"/>
        </w:rPr>
        <w:t xml:space="preserve"> be prepared by Ms.</w:t>
      </w:r>
      <w:r w:rsidR="004017D8" w:rsidRPr="000D33D6">
        <w:rPr>
          <w:rFonts w:asciiTheme="minorHAnsi" w:hAnsiTheme="minorHAnsi"/>
          <w:sz w:val="20"/>
          <w:szCs w:val="20"/>
        </w:rPr>
        <w:t xml:space="preserve"> Farrell.</w:t>
      </w:r>
    </w:p>
    <w:p w:rsidR="00210626" w:rsidRPr="000D33D6" w:rsidRDefault="00210626">
      <w:pPr>
        <w:pStyle w:val="normal0"/>
        <w:widowControl w:val="0"/>
        <w:rPr>
          <w:rFonts w:asciiTheme="minorHAnsi" w:hAnsiTheme="minorHAnsi"/>
          <w:b/>
          <w:sz w:val="20"/>
          <w:szCs w:val="20"/>
        </w:rPr>
      </w:pPr>
    </w:p>
    <w:p w:rsidR="00210626" w:rsidRPr="000D33D6" w:rsidRDefault="003272E5">
      <w:pPr>
        <w:pStyle w:val="normal0"/>
        <w:widowControl w:val="0"/>
        <w:rPr>
          <w:rFonts w:asciiTheme="minorHAnsi" w:hAnsiTheme="minorHAnsi"/>
          <w:b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4.</w:t>
      </w:r>
      <w:r w:rsidR="00C36A28" w:rsidRPr="000D33D6">
        <w:rPr>
          <w:rFonts w:asciiTheme="minorHAnsi" w:hAnsiTheme="minorHAnsi"/>
          <w:b/>
          <w:sz w:val="20"/>
          <w:szCs w:val="20"/>
        </w:rPr>
        <w:t xml:space="preserve">  FISCAL OFFICER’S REPORT:</w:t>
      </w:r>
    </w:p>
    <w:p w:rsidR="00EF2CE7" w:rsidRPr="000D33D6" w:rsidRDefault="00BF01E1" w:rsidP="00C41D1F">
      <w:pPr>
        <w:pStyle w:val="normal0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Mrs. Markley</w:t>
      </w:r>
      <w:r w:rsidR="00EC0D8D" w:rsidRPr="000D33D6">
        <w:rPr>
          <w:rFonts w:asciiTheme="minorHAnsi" w:hAnsiTheme="minorHAnsi"/>
          <w:sz w:val="20"/>
          <w:szCs w:val="20"/>
        </w:rPr>
        <w:t xml:space="preserve"> presented the </w:t>
      </w:r>
      <w:r w:rsidR="00581929">
        <w:rPr>
          <w:rFonts w:asciiTheme="minorHAnsi" w:hAnsiTheme="minorHAnsi"/>
          <w:sz w:val="20"/>
          <w:szCs w:val="20"/>
        </w:rPr>
        <w:t>Jan</w:t>
      </w:r>
      <w:r w:rsidR="00832733">
        <w:rPr>
          <w:rFonts w:asciiTheme="minorHAnsi" w:hAnsiTheme="minorHAnsi"/>
          <w:sz w:val="20"/>
          <w:szCs w:val="20"/>
        </w:rPr>
        <w:t xml:space="preserve">uary </w:t>
      </w:r>
      <w:r w:rsidR="00EC0D8D" w:rsidRPr="000D33D6">
        <w:rPr>
          <w:rFonts w:asciiTheme="minorHAnsi" w:hAnsiTheme="minorHAnsi"/>
          <w:sz w:val="20"/>
          <w:szCs w:val="20"/>
        </w:rPr>
        <w:t>fina</w:t>
      </w:r>
      <w:r w:rsidR="008B7D49" w:rsidRPr="000D33D6">
        <w:rPr>
          <w:rFonts w:asciiTheme="minorHAnsi" w:hAnsiTheme="minorHAnsi"/>
          <w:sz w:val="20"/>
          <w:szCs w:val="20"/>
        </w:rPr>
        <w:t xml:space="preserve">ncial statements and reports.  The </w:t>
      </w:r>
      <w:r w:rsidR="00890DF4" w:rsidRPr="000D33D6">
        <w:rPr>
          <w:rFonts w:asciiTheme="minorHAnsi" w:hAnsiTheme="minorHAnsi"/>
          <w:sz w:val="20"/>
          <w:szCs w:val="20"/>
        </w:rPr>
        <w:t xml:space="preserve">Bank </w:t>
      </w:r>
      <w:r w:rsidR="008B7D49" w:rsidRPr="000D33D6">
        <w:rPr>
          <w:rFonts w:asciiTheme="minorHAnsi" w:hAnsiTheme="minorHAnsi"/>
          <w:sz w:val="20"/>
          <w:szCs w:val="20"/>
        </w:rPr>
        <w:t>R</w:t>
      </w:r>
      <w:r w:rsidR="00890DF4" w:rsidRPr="000D33D6">
        <w:rPr>
          <w:rFonts w:asciiTheme="minorHAnsi" w:hAnsiTheme="minorHAnsi"/>
          <w:sz w:val="20"/>
          <w:szCs w:val="20"/>
        </w:rPr>
        <w:t>econciliation</w:t>
      </w:r>
      <w:r w:rsidR="008B7D49" w:rsidRPr="000D33D6">
        <w:rPr>
          <w:rFonts w:asciiTheme="minorHAnsi" w:hAnsiTheme="minorHAnsi"/>
          <w:sz w:val="20"/>
          <w:szCs w:val="20"/>
        </w:rPr>
        <w:t xml:space="preserve"> showed a</w:t>
      </w:r>
      <w:r w:rsidR="009D035E" w:rsidRPr="000D33D6">
        <w:rPr>
          <w:rFonts w:asciiTheme="minorHAnsi" w:hAnsiTheme="minorHAnsi"/>
          <w:sz w:val="20"/>
          <w:szCs w:val="20"/>
        </w:rPr>
        <w:t>ll figures balancing</w:t>
      </w:r>
      <w:r w:rsidR="008B7D49" w:rsidRPr="000D33D6">
        <w:rPr>
          <w:rFonts w:asciiTheme="minorHAnsi" w:hAnsiTheme="minorHAnsi"/>
          <w:sz w:val="20"/>
          <w:szCs w:val="20"/>
        </w:rPr>
        <w:t xml:space="preserve"> for the month</w:t>
      </w:r>
      <w:r w:rsidR="00EC0D8D" w:rsidRPr="000D33D6">
        <w:rPr>
          <w:rFonts w:asciiTheme="minorHAnsi" w:hAnsiTheme="minorHAnsi"/>
          <w:sz w:val="20"/>
          <w:szCs w:val="20"/>
        </w:rPr>
        <w:t>.</w:t>
      </w:r>
      <w:r w:rsidR="00581929">
        <w:rPr>
          <w:rFonts w:asciiTheme="minorHAnsi" w:hAnsiTheme="minorHAnsi"/>
          <w:sz w:val="20"/>
          <w:szCs w:val="20"/>
        </w:rPr>
        <w:t xml:space="preserve">  Mrs. Markley noted there were two Amazon charges she is investigating.</w:t>
      </w:r>
      <w:r w:rsidR="00EC0D8D" w:rsidRPr="000D33D6">
        <w:rPr>
          <w:rFonts w:asciiTheme="minorHAnsi" w:hAnsiTheme="minorHAnsi"/>
          <w:sz w:val="20"/>
          <w:szCs w:val="20"/>
        </w:rPr>
        <w:t xml:space="preserve">  </w:t>
      </w:r>
      <w:r w:rsidR="00CD4428" w:rsidRPr="000D33D6">
        <w:rPr>
          <w:rFonts w:asciiTheme="minorHAnsi" w:hAnsiTheme="minorHAnsi"/>
          <w:sz w:val="20"/>
          <w:szCs w:val="20"/>
        </w:rPr>
        <w:t>The Appropriation Status, Fund Status, Revenue Status, and Wage Earnings all looked to be in good standing with no issues to address.</w:t>
      </w:r>
      <w:r w:rsidR="00C41D1F" w:rsidRPr="000D33D6">
        <w:rPr>
          <w:rFonts w:asciiTheme="minorHAnsi" w:hAnsiTheme="minorHAnsi"/>
          <w:b/>
          <w:sz w:val="20"/>
          <w:szCs w:val="20"/>
        </w:rPr>
        <w:t xml:space="preserve">  </w:t>
      </w:r>
      <w:r w:rsidR="009D035E" w:rsidRPr="000D33D6">
        <w:rPr>
          <w:rFonts w:asciiTheme="minorHAnsi" w:hAnsiTheme="minorHAnsi"/>
          <w:sz w:val="20"/>
          <w:szCs w:val="20"/>
        </w:rPr>
        <w:t>(</w:t>
      </w:r>
      <w:r w:rsidR="00EC0D8D" w:rsidRPr="000D33D6">
        <w:rPr>
          <w:rFonts w:asciiTheme="minorHAnsi" w:hAnsiTheme="minorHAnsi"/>
          <w:sz w:val="20"/>
          <w:szCs w:val="20"/>
        </w:rPr>
        <w:t>See attached documentation</w:t>
      </w:r>
      <w:r w:rsidR="00294E6B">
        <w:rPr>
          <w:rFonts w:asciiTheme="minorHAnsi" w:hAnsiTheme="minorHAnsi"/>
          <w:sz w:val="20"/>
          <w:szCs w:val="20"/>
        </w:rPr>
        <w:t xml:space="preserve"> </w:t>
      </w:r>
      <w:r w:rsidR="00EF2CE7" w:rsidRPr="000D33D6">
        <w:rPr>
          <w:rFonts w:asciiTheme="minorHAnsi" w:hAnsiTheme="minorHAnsi"/>
          <w:sz w:val="20"/>
          <w:szCs w:val="20"/>
        </w:rPr>
        <w:t>of the entire Fiscal Officer Report</w:t>
      </w:r>
      <w:r w:rsidR="004017D8" w:rsidRPr="000D33D6">
        <w:rPr>
          <w:rFonts w:asciiTheme="minorHAnsi" w:hAnsiTheme="minorHAnsi"/>
          <w:sz w:val="20"/>
          <w:szCs w:val="20"/>
        </w:rPr>
        <w:t xml:space="preserve"> included in Secretary’s records</w:t>
      </w:r>
      <w:r w:rsidR="00EC0D8D" w:rsidRPr="000D33D6">
        <w:rPr>
          <w:rFonts w:asciiTheme="minorHAnsi" w:hAnsiTheme="minorHAnsi"/>
          <w:sz w:val="20"/>
          <w:szCs w:val="20"/>
        </w:rPr>
        <w:t xml:space="preserve">.)  </w:t>
      </w:r>
    </w:p>
    <w:p w:rsidR="00F605E7" w:rsidRPr="000D33D6" w:rsidRDefault="00581929" w:rsidP="00C105A6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Resolution 2022</w:t>
      </w:r>
      <w:r w:rsidR="00383786">
        <w:rPr>
          <w:rFonts w:asciiTheme="minorHAnsi" w:hAnsiTheme="minorHAnsi"/>
          <w:b/>
          <w:sz w:val="20"/>
          <w:szCs w:val="20"/>
        </w:rPr>
        <w:t>-15</w:t>
      </w:r>
      <w:r w:rsidR="00177F45" w:rsidRPr="000D33D6">
        <w:rPr>
          <w:rFonts w:asciiTheme="minorHAnsi" w:hAnsiTheme="minorHAnsi"/>
          <w:b/>
          <w:sz w:val="20"/>
          <w:szCs w:val="20"/>
        </w:rPr>
        <w:t>.</w:t>
      </w:r>
      <w:proofErr w:type="gramEnd"/>
      <w:r w:rsidR="00177F45" w:rsidRPr="000D33D6">
        <w:rPr>
          <w:rFonts w:asciiTheme="minorHAnsi" w:hAnsiTheme="minorHAnsi"/>
          <w:b/>
          <w:sz w:val="20"/>
          <w:szCs w:val="20"/>
        </w:rPr>
        <w:t xml:space="preserve">  Be it resolved to accept the </w:t>
      </w:r>
      <w:r w:rsidR="009234DB" w:rsidRPr="000D33D6">
        <w:rPr>
          <w:rFonts w:asciiTheme="minorHAnsi" w:hAnsiTheme="minorHAnsi"/>
          <w:b/>
          <w:sz w:val="20"/>
          <w:szCs w:val="20"/>
        </w:rPr>
        <w:t xml:space="preserve">Fiscal Officer </w:t>
      </w:r>
      <w:r w:rsidR="00C41D1F" w:rsidRPr="000D33D6">
        <w:rPr>
          <w:rFonts w:asciiTheme="minorHAnsi" w:hAnsiTheme="minorHAnsi"/>
          <w:b/>
          <w:sz w:val="20"/>
          <w:szCs w:val="20"/>
        </w:rPr>
        <w:t>January 202</w:t>
      </w:r>
      <w:r w:rsidR="00383786">
        <w:rPr>
          <w:rFonts w:asciiTheme="minorHAnsi" w:hAnsiTheme="minorHAnsi"/>
          <w:b/>
          <w:sz w:val="20"/>
          <w:szCs w:val="20"/>
        </w:rPr>
        <w:t>2</w:t>
      </w:r>
      <w:r w:rsidR="009234DB" w:rsidRPr="000D33D6">
        <w:rPr>
          <w:rFonts w:asciiTheme="minorHAnsi" w:hAnsiTheme="minorHAnsi"/>
          <w:b/>
          <w:sz w:val="20"/>
          <w:szCs w:val="20"/>
        </w:rPr>
        <w:t xml:space="preserve"> Report as presented.</w:t>
      </w:r>
      <w:r w:rsidR="009234DB" w:rsidRPr="000D33D6">
        <w:rPr>
          <w:rFonts w:asciiTheme="minorHAnsi" w:hAnsiTheme="minorHAnsi"/>
          <w:sz w:val="20"/>
          <w:szCs w:val="20"/>
        </w:rPr>
        <w:t xml:space="preserve">  </w:t>
      </w:r>
    </w:p>
    <w:p w:rsidR="00C105A6" w:rsidRPr="000D33D6" w:rsidRDefault="004017D8" w:rsidP="00C105A6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Motion ma</w:t>
      </w:r>
      <w:r w:rsidR="00EC0D8D" w:rsidRPr="000D33D6">
        <w:rPr>
          <w:rFonts w:asciiTheme="minorHAnsi" w:hAnsiTheme="minorHAnsi"/>
          <w:sz w:val="20"/>
          <w:szCs w:val="20"/>
        </w:rPr>
        <w:t>d</w:t>
      </w:r>
      <w:r w:rsidRPr="000D33D6">
        <w:rPr>
          <w:rFonts w:asciiTheme="minorHAnsi" w:hAnsiTheme="minorHAnsi"/>
          <w:sz w:val="20"/>
          <w:szCs w:val="20"/>
        </w:rPr>
        <w:t>e</w:t>
      </w:r>
      <w:r w:rsidR="00890DF4" w:rsidRPr="000D33D6">
        <w:rPr>
          <w:rFonts w:asciiTheme="minorHAnsi" w:hAnsiTheme="minorHAnsi"/>
          <w:sz w:val="20"/>
          <w:szCs w:val="20"/>
        </w:rPr>
        <w:t xml:space="preserve"> by </w:t>
      </w:r>
      <w:r w:rsidR="00C41D1F" w:rsidRPr="000D33D6">
        <w:rPr>
          <w:rFonts w:asciiTheme="minorHAnsi" w:hAnsiTheme="minorHAnsi"/>
          <w:sz w:val="20"/>
          <w:szCs w:val="20"/>
        </w:rPr>
        <w:t>Ms. Farrell</w:t>
      </w:r>
      <w:r w:rsidR="00FE4039" w:rsidRPr="000D33D6">
        <w:rPr>
          <w:rFonts w:asciiTheme="minorHAnsi" w:hAnsiTheme="minorHAnsi"/>
          <w:sz w:val="20"/>
          <w:szCs w:val="20"/>
        </w:rPr>
        <w:t>,</w:t>
      </w:r>
      <w:r w:rsidRPr="000D33D6">
        <w:rPr>
          <w:rFonts w:asciiTheme="minorHAnsi" w:hAnsiTheme="minorHAnsi"/>
          <w:sz w:val="20"/>
          <w:szCs w:val="20"/>
        </w:rPr>
        <w:t xml:space="preserve"> motion</w:t>
      </w:r>
      <w:r w:rsidR="00890DF4" w:rsidRPr="000D33D6">
        <w:rPr>
          <w:rFonts w:asciiTheme="minorHAnsi" w:hAnsiTheme="minorHAnsi"/>
          <w:sz w:val="20"/>
          <w:szCs w:val="20"/>
        </w:rPr>
        <w:t xml:space="preserve"> seconded by</w:t>
      </w:r>
      <w:r w:rsidR="00C41D1F" w:rsidRPr="000D33D6">
        <w:rPr>
          <w:rFonts w:asciiTheme="minorHAnsi" w:hAnsiTheme="minorHAnsi"/>
          <w:sz w:val="20"/>
          <w:szCs w:val="20"/>
        </w:rPr>
        <w:t xml:space="preserve"> </w:t>
      </w:r>
      <w:r w:rsidR="00A00CF1">
        <w:rPr>
          <w:rFonts w:asciiTheme="minorHAnsi" w:hAnsiTheme="minorHAnsi"/>
          <w:sz w:val="20"/>
          <w:szCs w:val="20"/>
        </w:rPr>
        <w:t>Mr. Weis</w:t>
      </w:r>
      <w:r w:rsidR="00241A8F" w:rsidRPr="000D33D6">
        <w:rPr>
          <w:rFonts w:asciiTheme="minorHAnsi" w:hAnsiTheme="minorHAnsi"/>
          <w:sz w:val="20"/>
          <w:szCs w:val="20"/>
        </w:rPr>
        <w:t xml:space="preserve">.  </w:t>
      </w:r>
    </w:p>
    <w:p w:rsidR="00CD4428" w:rsidRDefault="00241A8F" w:rsidP="00C105A6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Motion carried</w:t>
      </w:r>
      <w:r w:rsidR="004017D8" w:rsidRPr="000D33D6">
        <w:rPr>
          <w:rFonts w:asciiTheme="minorHAnsi" w:hAnsiTheme="minorHAnsi"/>
          <w:sz w:val="20"/>
          <w:szCs w:val="20"/>
        </w:rPr>
        <w:t xml:space="preserve"> by unanimous voice vote</w:t>
      </w:r>
      <w:r w:rsidRPr="000D33D6">
        <w:rPr>
          <w:rFonts w:asciiTheme="minorHAnsi" w:hAnsiTheme="minorHAnsi"/>
          <w:sz w:val="20"/>
          <w:szCs w:val="20"/>
        </w:rPr>
        <w:t>.</w:t>
      </w:r>
      <w:r w:rsidR="00EC0D8D" w:rsidRPr="000D33D6">
        <w:rPr>
          <w:rFonts w:asciiTheme="minorHAnsi" w:hAnsiTheme="minorHAnsi"/>
          <w:sz w:val="20"/>
          <w:szCs w:val="20"/>
        </w:rPr>
        <w:t xml:space="preserve">  </w:t>
      </w:r>
    </w:p>
    <w:p w:rsidR="00A00CF1" w:rsidRPr="000D33D6" w:rsidRDefault="00A00CF1" w:rsidP="00C105A6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</w:p>
    <w:p w:rsidR="009E645B" w:rsidRPr="000D33D6" w:rsidRDefault="00A00CF1" w:rsidP="009E645B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2021</w:t>
      </w:r>
      <w:r w:rsidR="009E645B" w:rsidRPr="000D33D6">
        <w:rPr>
          <w:rFonts w:asciiTheme="minorHAnsi" w:hAnsiTheme="minorHAnsi"/>
          <w:b/>
          <w:sz w:val="20"/>
          <w:szCs w:val="20"/>
        </w:rPr>
        <w:t xml:space="preserve"> Annual Report </w:t>
      </w:r>
      <w:r w:rsidR="009E645B" w:rsidRPr="000D33D6">
        <w:rPr>
          <w:rFonts w:asciiTheme="minorHAnsi" w:hAnsiTheme="minorHAnsi"/>
          <w:sz w:val="20"/>
          <w:szCs w:val="20"/>
        </w:rPr>
        <w:t>– A copy of the year-end financial report was provided by Mrs. Markley for informational purposes.  (See attached documentation included in Secretary’s records.)</w:t>
      </w:r>
    </w:p>
    <w:p w:rsidR="009E645B" w:rsidRDefault="009E645B" w:rsidP="009E645B">
      <w:pPr>
        <w:pStyle w:val="normal0"/>
        <w:widowControl w:val="0"/>
        <w:contextualSpacing/>
        <w:rPr>
          <w:rFonts w:asciiTheme="minorHAnsi" w:hAnsiTheme="minorHAnsi"/>
          <w:b/>
          <w:sz w:val="20"/>
          <w:szCs w:val="20"/>
        </w:rPr>
      </w:pPr>
    </w:p>
    <w:p w:rsidR="00A00CF1" w:rsidRDefault="00A00CF1" w:rsidP="009E645B">
      <w:pPr>
        <w:pStyle w:val="normal0"/>
        <w:widowControl w:val="0"/>
        <w:contextualSpacing/>
        <w:rPr>
          <w:rFonts w:asciiTheme="minorHAnsi" w:hAnsiTheme="minorHAnsi"/>
          <w:b/>
          <w:sz w:val="20"/>
          <w:szCs w:val="20"/>
        </w:rPr>
      </w:pPr>
    </w:p>
    <w:p w:rsidR="00A00CF1" w:rsidRDefault="00A00CF1" w:rsidP="009E645B">
      <w:pPr>
        <w:pStyle w:val="normal0"/>
        <w:widowControl w:val="0"/>
        <w:contextualSpacing/>
        <w:rPr>
          <w:rFonts w:asciiTheme="minorHAnsi" w:hAnsiTheme="minorHAnsi"/>
          <w:b/>
          <w:sz w:val="20"/>
          <w:szCs w:val="20"/>
        </w:rPr>
      </w:pPr>
      <w:r w:rsidRPr="00A00CF1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>
            <wp:extent cx="5486400" cy="636368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F1" w:rsidRDefault="00A00CF1" w:rsidP="009E645B">
      <w:pPr>
        <w:pStyle w:val="normal0"/>
        <w:widowControl w:val="0"/>
        <w:contextualSpacing/>
        <w:rPr>
          <w:rFonts w:asciiTheme="minorHAnsi" w:hAnsiTheme="minorHAnsi"/>
          <w:b/>
          <w:sz w:val="20"/>
          <w:szCs w:val="20"/>
        </w:rPr>
      </w:pPr>
      <w:r w:rsidRPr="00A00CF1">
        <w:rPr>
          <w:rFonts w:asciiTheme="minorHAnsi" w:hAnsiTheme="minorHAnsi"/>
          <w:b/>
          <w:noProof/>
          <w:sz w:val="20"/>
          <w:szCs w:val="20"/>
        </w:rPr>
        <w:lastRenderedPageBreak/>
        <w:drawing>
          <wp:inline distT="0" distB="0" distL="0" distR="0">
            <wp:extent cx="5486400" cy="14484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F1" w:rsidRPr="000D33D6" w:rsidRDefault="00A00CF1" w:rsidP="009E645B">
      <w:pPr>
        <w:pStyle w:val="normal0"/>
        <w:widowControl w:val="0"/>
        <w:contextualSpacing/>
        <w:rPr>
          <w:rFonts w:asciiTheme="minorHAnsi" w:hAnsiTheme="minorHAnsi"/>
          <w:b/>
          <w:sz w:val="20"/>
          <w:szCs w:val="20"/>
        </w:rPr>
      </w:pPr>
    </w:p>
    <w:p w:rsidR="0071582A" w:rsidRPr="000D33D6" w:rsidRDefault="0071582A" w:rsidP="0071582A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 xml:space="preserve">Proposed Budget Changes -   </w:t>
      </w:r>
      <w:r w:rsidRPr="000D33D6">
        <w:rPr>
          <w:rFonts w:asciiTheme="minorHAnsi" w:hAnsiTheme="minorHAnsi"/>
          <w:sz w:val="20"/>
          <w:szCs w:val="20"/>
        </w:rPr>
        <w:t>Mrs. Markley would like</w:t>
      </w:r>
      <w:r w:rsidR="00A00CF1">
        <w:rPr>
          <w:rFonts w:asciiTheme="minorHAnsi" w:hAnsiTheme="minorHAnsi"/>
          <w:sz w:val="20"/>
          <w:szCs w:val="20"/>
        </w:rPr>
        <w:t xml:space="preserve"> to propose a </w:t>
      </w:r>
      <w:r w:rsidRPr="000D33D6">
        <w:rPr>
          <w:rFonts w:asciiTheme="minorHAnsi" w:hAnsiTheme="minorHAnsi"/>
          <w:sz w:val="20"/>
          <w:szCs w:val="20"/>
        </w:rPr>
        <w:t xml:space="preserve">list of </w:t>
      </w:r>
      <w:r w:rsidR="00A00CF1">
        <w:rPr>
          <w:rFonts w:asciiTheme="minorHAnsi" w:hAnsiTheme="minorHAnsi"/>
          <w:sz w:val="20"/>
          <w:szCs w:val="20"/>
        </w:rPr>
        <w:t>2022</w:t>
      </w:r>
      <w:r w:rsidRPr="000D33D6">
        <w:rPr>
          <w:rFonts w:asciiTheme="minorHAnsi" w:hAnsiTheme="minorHAnsi"/>
          <w:sz w:val="20"/>
          <w:szCs w:val="20"/>
        </w:rPr>
        <w:t xml:space="preserve"> Budget changes in regards to</w:t>
      </w:r>
      <w:r w:rsidR="00A00CF1">
        <w:rPr>
          <w:rFonts w:asciiTheme="minorHAnsi" w:hAnsiTheme="minorHAnsi"/>
          <w:sz w:val="20"/>
          <w:szCs w:val="20"/>
        </w:rPr>
        <w:t xml:space="preserve"> </w:t>
      </w:r>
      <w:r w:rsidRPr="000D33D6">
        <w:rPr>
          <w:rFonts w:asciiTheme="minorHAnsi" w:hAnsiTheme="minorHAnsi"/>
          <w:sz w:val="20"/>
          <w:szCs w:val="20"/>
        </w:rPr>
        <w:t>Appropriations</w:t>
      </w:r>
      <w:r w:rsidR="00A00CF1">
        <w:rPr>
          <w:rFonts w:asciiTheme="minorHAnsi" w:hAnsiTheme="minorHAnsi"/>
          <w:sz w:val="20"/>
          <w:szCs w:val="20"/>
        </w:rPr>
        <w:t xml:space="preserve"> effective February 14, 2022</w:t>
      </w:r>
      <w:r w:rsidRPr="000D33D6">
        <w:rPr>
          <w:rFonts w:asciiTheme="minorHAnsi" w:hAnsiTheme="minorHAnsi"/>
          <w:sz w:val="20"/>
          <w:szCs w:val="20"/>
        </w:rPr>
        <w:t xml:space="preserve">.  (See attached documentation included in Secretary’s records.)  </w:t>
      </w:r>
    </w:p>
    <w:p w:rsidR="0071582A" w:rsidRPr="000D33D6" w:rsidRDefault="0071582A" w:rsidP="0071582A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proofErr w:type="gramStart"/>
      <w:r w:rsidRPr="000D33D6">
        <w:rPr>
          <w:rFonts w:asciiTheme="minorHAnsi" w:hAnsiTheme="minorHAnsi"/>
          <w:b/>
          <w:sz w:val="20"/>
          <w:szCs w:val="20"/>
        </w:rPr>
        <w:t xml:space="preserve">Resolution </w:t>
      </w:r>
      <w:r w:rsidR="00383786">
        <w:rPr>
          <w:rFonts w:asciiTheme="minorHAnsi" w:hAnsiTheme="minorHAnsi"/>
          <w:b/>
          <w:sz w:val="20"/>
          <w:szCs w:val="20"/>
        </w:rPr>
        <w:t>2022-16</w:t>
      </w:r>
      <w:r w:rsidRPr="000D33D6">
        <w:rPr>
          <w:rFonts w:asciiTheme="minorHAnsi" w:hAnsiTheme="minorHAnsi"/>
          <w:b/>
          <w:sz w:val="20"/>
          <w:szCs w:val="20"/>
        </w:rPr>
        <w:t>.</w:t>
      </w:r>
      <w:proofErr w:type="gramEnd"/>
      <w:r w:rsidRPr="000D33D6">
        <w:rPr>
          <w:rFonts w:asciiTheme="minorHAnsi" w:hAnsiTheme="minorHAnsi"/>
          <w:b/>
          <w:sz w:val="20"/>
          <w:szCs w:val="20"/>
        </w:rPr>
        <w:t xml:space="preserve">  Be it resolved to </w:t>
      </w:r>
      <w:r w:rsidR="00A00CF1">
        <w:rPr>
          <w:rFonts w:asciiTheme="minorHAnsi" w:hAnsiTheme="minorHAnsi"/>
          <w:b/>
          <w:sz w:val="20"/>
          <w:szCs w:val="20"/>
        </w:rPr>
        <w:t>accept the Proposed 2022</w:t>
      </w:r>
      <w:r w:rsidRPr="000D33D6">
        <w:rPr>
          <w:rFonts w:asciiTheme="minorHAnsi" w:hAnsiTheme="minorHAnsi"/>
          <w:b/>
          <w:sz w:val="20"/>
          <w:szCs w:val="20"/>
        </w:rPr>
        <w:t xml:space="preserve"> Budget Changes </w:t>
      </w:r>
      <w:r w:rsidR="00A00CF1">
        <w:rPr>
          <w:rFonts w:asciiTheme="minorHAnsi" w:hAnsiTheme="minorHAnsi"/>
          <w:b/>
          <w:sz w:val="20"/>
          <w:szCs w:val="20"/>
        </w:rPr>
        <w:t>in regards to</w:t>
      </w:r>
      <w:r w:rsidRPr="000D33D6">
        <w:rPr>
          <w:rFonts w:asciiTheme="minorHAnsi" w:hAnsiTheme="minorHAnsi"/>
          <w:b/>
          <w:sz w:val="20"/>
          <w:szCs w:val="20"/>
        </w:rPr>
        <w:t xml:space="preserve"> Appropriations as presented </w:t>
      </w:r>
      <w:r w:rsidR="00A00CF1">
        <w:rPr>
          <w:rFonts w:asciiTheme="minorHAnsi" w:hAnsiTheme="minorHAnsi"/>
          <w:b/>
          <w:sz w:val="20"/>
          <w:szCs w:val="20"/>
        </w:rPr>
        <w:t>effective February 14, 2022</w:t>
      </w:r>
      <w:r w:rsidRPr="000D33D6">
        <w:rPr>
          <w:rFonts w:asciiTheme="minorHAnsi" w:hAnsiTheme="minorHAnsi"/>
          <w:b/>
          <w:sz w:val="20"/>
          <w:szCs w:val="20"/>
        </w:rPr>
        <w:t>.</w:t>
      </w:r>
    </w:p>
    <w:p w:rsidR="0071582A" w:rsidRPr="000D33D6" w:rsidRDefault="0071582A" w:rsidP="0071582A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 xml:space="preserve">Motion made by Mr. </w:t>
      </w:r>
      <w:r w:rsidR="0001236A">
        <w:rPr>
          <w:rFonts w:asciiTheme="minorHAnsi" w:hAnsiTheme="minorHAnsi"/>
          <w:sz w:val="20"/>
          <w:szCs w:val="20"/>
        </w:rPr>
        <w:t>Weis</w:t>
      </w:r>
      <w:r w:rsidRPr="000D33D6">
        <w:rPr>
          <w:rFonts w:asciiTheme="minorHAnsi" w:hAnsiTheme="minorHAnsi"/>
          <w:sz w:val="20"/>
          <w:szCs w:val="20"/>
        </w:rPr>
        <w:t xml:space="preserve">, motion seconded by </w:t>
      </w:r>
      <w:r w:rsidR="0001236A">
        <w:rPr>
          <w:rFonts w:asciiTheme="minorHAnsi" w:hAnsiTheme="minorHAnsi"/>
          <w:sz w:val="20"/>
          <w:szCs w:val="20"/>
        </w:rPr>
        <w:t>Mrs</w:t>
      </w:r>
      <w:r w:rsidRPr="000D33D6">
        <w:rPr>
          <w:rFonts w:asciiTheme="minorHAnsi" w:hAnsiTheme="minorHAnsi"/>
          <w:sz w:val="20"/>
          <w:szCs w:val="20"/>
        </w:rPr>
        <w:t>.</w:t>
      </w:r>
      <w:r w:rsidR="0001236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1236A">
        <w:rPr>
          <w:rFonts w:asciiTheme="minorHAnsi" w:hAnsiTheme="minorHAnsi"/>
          <w:sz w:val="20"/>
          <w:szCs w:val="20"/>
        </w:rPr>
        <w:t>Bringman</w:t>
      </w:r>
      <w:proofErr w:type="spellEnd"/>
      <w:r w:rsidR="0001236A">
        <w:rPr>
          <w:rFonts w:asciiTheme="minorHAnsi" w:hAnsiTheme="minorHAnsi"/>
          <w:sz w:val="20"/>
          <w:szCs w:val="20"/>
        </w:rPr>
        <w:t>.</w:t>
      </w:r>
    </w:p>
    <w:p w:rsidR="0071582A" w:rsidRPr="000D33D6" w:rsidRDefault="0071582A" w:rsidP="0071582A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Motion carried by unanimous voice vote.</w:t>
      </w:r>
    </w:p>
    <w:p w:rsidR="008E3079" w:rsidRPr="000D33D6" w:rsidRDefault="008E3079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210626" w:rsidRPr="000D33D6" w:rsidRDefault="003272E5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5</w:t>
      </w:r>
      <w:r w:rsidR="00C36A28" w:rsidRPr="000D33D6">
        <w:rPr>
          <w:rFonts w:asciiTheme="minorHAnsi" w:hAnsiTheme="minorHAnsi"/>
          <w:b/>
          <w:sz w:val="20"/>
          <w:szCs w:val="20"/>
        </w:rPr>
        <w:t>.  DIRECTOR'S REPORT</w:t>
      </w:r>
      <w:r w:rsidR="00C36A28" w:rsidRPr="000D33D6">
        <w:rPr>
          <w:rFonts w:asciiTheme="minorHAnsi" w:hAnsiTheme="minorHAnsi"/>
          <w:sz w:val="20"/>
          <w:szCs w:val="20"/>
        </w:rPr>
        <w:t>:</w:t>
      </w:r>
    </w:p>
    <w:p w:rsidR="00210626" w:rsidRPr="000D33D6" w:rsidRDefault="00C36A28">
      <w:pPr>
        <w:pStyle w:val="normal0"/>
        <w:widowControl w:val="0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Acceptance of Gifts and Memorials:</w:t>
      </w:r>
    </w:p>
    <w:p w:rsidR="00DC240D" w:rsidRPr="000D33D6" w:rsidRDefault="0001236A" w:rsidP="00DC240D">
      <w:pPr>
        <w:pStyle w:val="normal0"/>
        <w:widowControl w:val="0"/>
        <w:contextualSpacing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Resolution 2022-17</w:t>
      </w:r>
      <w:r w:rsidR="003811B1" w:rsidRPr="000D33D6">
        <w:rPr>
          <w:rFonts w:asciiTheme="minorHAnsi" w:hAnsiTheme="minorHAnsi"/>
          <w:b/>
          <w:sz w:val="20"/>
          <w:szCs w:val="20"/>
        </w:rPr>
        <w:t>.</w:t>
      </w:r>
      <w:proofErr w:type="gramEnd"/>
      <w:r w:rsidR="003811B1" w:rsidRPr="000D33D6">
        <w:rPr>
          <w:rFonts w:asciiTheme="minorHAnsi" w:hAnsiTheme="minorHAnsi"/>
          <w:b/>
          <w:sz w:val="20"/>
          <w:szCs w:val="20"/>
        </w:rPr>
        <w:t xml:space="preserve">  Be it resolved to</w:t>
      </w:r>
      <w:r w:rsidR="00DC240D" w:rsidRPr="000D33D6">
        <w:rPr>
          <w:rFonts w:asciiTheme="minorHAnsi" w:hAnsiTheme="minorHAnsi"/>
          <w:b/>
          <w:sz w:val="20"/>
          <w:szCs w:val="20"/>
        </w:rPr>
        <w:t xml:space="preserve"> accept the following gifts and</w:t>
      </w:r>
    </w:p>
    <w:p w:rsidR="00C30892" w:rsidRPr="000D33D6" w:rsidRDefault="001D6CDB" w:rsidP="00DC240D">
      <w:pPr>
        <w:pStyle w:val="normal0"/>
        <w:widowControl w:val="0"/>
        <w:contextualSpacing/>
        <w:rPr>
          <w:rFonts w:asciiTheme="minorHAnsi" w:hAnsiTheme="minorHAnsi"/>
          <w:b/>
          <w:sz w:val="20"/>
          <w:szCs w:val="20"/>
        </w:rPr>
      </w:pPr>
      <w:proofErr w:type="gramStart"/>
      <w:r w:rsidRPr="000D33D6">
        <w:rPr>
          <w:rFonts w:asciiTheme="minorHAnsi" w:hAnsiTheme="minorHAnsi"/>
          <w:b/>
          <w:sz w:val="20"/>
          <w:szCs w:val="20"/>
        </w:rPr>
        <w:t>m</w:t>
      </w:r>
      <w:r w:rsidR="003811B1" w:rsidRPr="000D33D6">
        <w:rPr>
          <w:rFonts w:asciiTheme="minorHAnsi" w:hAnsiTheme="minorHAnsi"/>
          <w:b/>
          <w:sz w:val="20"/>
          <w:szCs w:val="20"/>
        </w:rPr>
        <w:t>emorials</w:t>
      </w:r>
      <w:proofErr w:type="gramEnd"/>
      <w:r w:rsidRPr="000D33D6">
        <w:rPr>
          <w:rFonts w:asciiTheme="minorHAnsi" w:hAnsiTheme="minorHAnsi"/>
          <w:b/>
          <w:sz w:val="20"/>
          <w:szCs w:val="20"/>
        </w:rPr>
        <w:t xml:space="preserve"> for the month of January</w:t>
      </w:r>
      <w:r w:rsidR="003811B1" w:rsidRPr="000D33D6">
        <w:rPr>
          <w:rFonts w:asciiTheme="minorHAnsi" w:hAnsiTheme="minorHAnsi"/>
          <w:b/>
          <w:sz w:val="20"/>
          <w:szCs w:val="20"/>
        </w:rPr>
        <w:t>:</w:t>
      </w:r>
    </w:p>
    <w:p w:rsidR="00896864" w:rsidRPr="000D33D6" w:rsidRDefault="0001236A" w:rsidP="00DC4BCD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Genoa Branch Operations</w:t>
      </w:r>
      <w:r w:rsidR="00D076F1" w:rsidRPr="000D33D6">
        <w:rPr>
          <w:rFonts w:asciiTheme="minorHAnsi" w:hAnsiTheme="minorHAnsi"/>
          <w:sz w:val="20"/>
          <w:szCs w:val="20"/>
        </w:rPr>
        <w:tab/>
      </w:r>
      <w:r w:rsidR="00896864" w:rsidRPr="000D33D6">
        <w:rPr>
          <w:rFonts w:asciiTheme="minorHAnsi" w:hAnsiTheme="minorHAnsi"/>
          <w:sz w:val="20"/>
          <w:szCs w:val="20"/>
        </w:rPr>
        <w:tab/>
      </w:r>
      <w:r w:rsidR="00EF2CA0" w:rsidRPr="000D33D6">
        <w:rPr>
          <w:rFonts w:asciiTheme="minorHAnsi" w:hAnsiTheme="minorHAnsi"/>
          <w:sz w:val="20"/>
          <w:szCs w:val="20"/>
        </w:rPr>
        <w:t xml:space="preserve">   </w:t>
      </w:r>
      <w:r w:rsidR="00896864" w:rsidRPr="000D33D6">
        <w:rPr>
          <w:rFonts w:asciiTheme="minorHAnsi" w:hAnsiTheme="minorHAnsi"/>
          <w:sz w:val="20"/>
          <w:szCs w:val="20"/>
        </w:rPr>
        <w:t>$</w:t>
      </w:r>
      <w:r>
        <w:rPr>
          <w:rFonts w:asciiTheme="minorHAnsi" w:hAnsiTheme="minorHAnsi"/>
          <w:sz w:val="20"/>
          <w:szCs w:val="20"/>
        </w:rPr>
        <w:t>8,080</w:t>
      </w:r>
      <w:r>
        <w:rPr>
          <w:rFonts w:asciiTheme="minorHAnsi" w:hAnsiTheme="minorHAnsi"/>
          <w:sz w:val="20"/>
          <w:szCs w:val="20"/>
        </w:rPr>
        <w:tab/>
      </w:r>
      <w:r w:rsidR="00400B30" w:rsidRPr="000D33D6">
        <w:rPr>
          <w:rFonts w:asciiTheme="minorHAnsi" w:hAnsiTheme="minorHAnsi"/>
          <w:sz w:val="20"/>
          <w:szCs w:val="20"/>
        </w:rPr>
        <w:tab/>
        <w:t xml:space="preserve">      </w:t>
      </w:r>
      <w:proofErr w:type="spellStart"/>
      <w:r w:rsidR="00D076F1" w:rsidRPr="000D33D6">
        <w:rPr>
          <w:rFonts w:asciiTheme="minorHAnsi" w:hAnsiTheme="minorHAnsi"/>
          <w:sz w:val="20"/>
          <w:szCs w:val="20"/>
        </w:rPr>
        <w:t>Niehousmyer</w:t>
      </w:r>
      <w:proofErr w:type="spellEnd"/>
      <w:r w:rsidR="00D076F1" w:rsidRPr="000D33D6">
        <w:rPr>
          <w:rFonts w:asciiTheme="minorHAnsi" w:hAnsiTheme="minorHAnsi"/>
          <w:sz w:val="20"/>
          <w:szCs w:val="20"/>
        </w:rPr>
        <w:t xml:space="preserve"> Trust</w:t>
      </w:r>
      <w:r w:rsidR="00DC4BCD" w:rsidRPr="000D33D6">
        <w:rPr>
          <w:rFonts w:asciiTheme="minorHAnsi" w:hAnsiTheme="minorHAnsi"/>
          <w:sz w:val="20"/>
          <w:szCs w:val="20"/>
        </w:rPr>
        <w:t xml:space="preserve"> </w:t>
      </w:r>
    </w:p>
    <w:p w:rsidR="00896864" w:rsidRPr="000D33D6" w:rsidRDefault="0001236A" w:rsidP="00896864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Genoa Kids Programming</w:t>
      </w:r>
      <w:r>
        <w:rPr>
          <w:rFonts w:asciiTheme="minorHAnsi" w:hAnsiTheme="minorHAnsi"/>
          <w:sz w:val="20"/>
          <w:szCs w:val="20"/>
        </w:rPr>
        <w:tab/>
      </w:r>
      <w:r w:rsidR="00896864" w:rsidRPr="000D33D6">
        <w:rPr>
          <w:rFonts w:asciiTheme="minorHAnsi" w:hAnsiTheme="minorHAnsi"/>
          <w:sz w:val="20"/>
          <w:szCs w:val="20"/>
        </w:rPr>
        <w:tab/>
        <w:t xml:space="preserve">   </w:t>
      </w:r>
      <w:r>
        <w:rPr>
          <w:rFonts w:asciiTheme="minorHAnsi" w:hAnsiTheme="minorHAnsi"/>
          <w:sz w:val="20"/>
          <w:szCs w:val="20"/>
        </w:rPr>
        <w:t>$397.17</w:t>
      </w:r>
      <w:r>
        <w:rPr>
          <w:rFonts w:asciiTheme="minorHAnsi" w:hAnsiTheme="minorHAnsi"/>
          <w:sz w:val="20"/>
          <w:szCs w:val="20"/>
        </w:rPr>
        <w:tab/>
      </w:r>
      <w:r w:rsidR="00896864" w:rsidRPr="000D33D6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David La </w:t>
      </w:r>
      <w:proofErr w:type="spellStart"/>
      <w:r>
        <w:rPr>
          <w:rFonts w:asciiTheme="minorHAnsi" w:hAnsiTheme="minorHAnsi"/>
          <w:sz w:val="20"/>
          <w:szCs w:val="20"/>
        </w:rPr>
        <w:t>Plantz</w:t>
      </w:r>
      <w:proofErr w:type="spellEnd"/>
    </w:p>
    <w:p w:rsidR="00D076F1" w:rsidRPr="000D33D6" w:rsidRDefault="0001236A" w:rsidP="00D076F1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Harris-Elmore Public Library Operations</w:t>
      </w:r>
      <w:r>
        <w:rPr>
          <w:rFonts w:asciiTheme="minorHAnsi" w:hAnsiTheme="minorHAnsi"/>
          <w:sz w:val="20"/>
          <w:szCs w:val="20"/>
        </w:rPr>
        <w:tab/>
        <w:t xml:space="preserve">   $75</w:t>
      </w:r>
      <w:r w:rsidR="00D076F1" w:rsidRPr="000D33D6">
        <w:rPr>
          <w:rFonts w:asciiTheme="minorHAnsi" w:hAnsiTheme="minorHAnsi"/>
          <w:sz w:val="20"/>
          <w:szCs w:val="20"/>
        </w:rPr>
        <w:tab/>
      </w:r>
      <w:r w:rsidR="00D076F1" w:rsidRPr="000D33D6"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rFonts w:asciiTheme="minorHAnsi" w:hAnsiTheme="minorHAnsi"/>
          <w:sz w:val="20"/>
          <w:szCs w:val="20"/>
        </w:rPr>
        <w:t xml:space="preserve">Kathleen </w:t>
      </w:r>
      <w:proofErr w:type="spellStart"/>
      <w:r>
        <w:rPr>
          <w:rFonts w:asciiTheme="minorHAnsi" w:hAnsiTheme="minorHAnsi"/>
          <w:sz w:val="20"/>
          <w:szCs w:val="20"/>
        </w:rPr>
        <w:t>Kroos</w:t>
      </w:r>
      <w:proofErr w:type="spellEnd"/>
    </w:p>
    <w:p w:rsidR="00896864" w:rsidRPr="000D33D6" w:rsidRDefault="0001236A" w:rsidP="00896864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Memory of Barbara </w:t>
      </w:r>
      <w:proofErr w:type="spellStart"/>
      <w:r>
        <w:rPr>
          <w:rFonts w:asciiTheme="minorHAnsi" w:hAnsiTheme="minorHAnsi"/>
          <w:sz w:val="20"/>
          <w:szCs w:val="20"/>
        </w:rPr>
        <w:t>Moellman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$5</w:t>
      </w:r>
      <w:r w:rsidR="00DC4BCD" w:rsidRPr="000D33D6">
        <w:rPr>
          <w:rFonts w:asciiTheme="minorHAnsi" w:hAnsiTheme="minorHAnsi"/>
          <w:sz w:val="20"/>
          <w:szCs w:val="20"/>
        </w:rPr>
        <w:t>0</w:t>
      </w:r>
      <w:r w:rsidR="00896864" w:rsidRPr="000D33D6">
        <w:rPr>
          <w:rFonts w:asciiTheme="minorHAnsi" w:hAnsiTheme="minorHAnsi"/>
          <w:sz w:val="20"/>
          <w:szCs w:val="20"/>
        </w:rPr>
        <w:tab/>
      </w:r>
      <w:r w:rsidR="00896864" w:rsidRPr="000D33D6"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rFonts w:asciiTheme="minorHAnsi" w:hAnsiTheme="minorHAnsi"/>
          <w:sz w:val="20"/>
          <w:szCs w:val="20"/>
        </w:rPr>
        <w:t>HEHS Class of 1957</w:t>
      </w:r>
      <w:r w:rsidR="00AA3807">
        <w:rPr>
          <w:rFonts w:asciiTheme="minorHAnsi" w:hAnsiTheme="minorHAnsi"/>
          <w:sz w:val="20"/>
          <w:szCs w:val="20"/>
        </w:rPr>
        <w:t xml:space="preserve"> </w:t>
      </w:r>
    </w:p>
    <w:p w:rsidR="00D076F1" w:rsidRPr="000D33D6" w:rsidRDefault="00AA3807" w:rsidP="00D076F1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Memory of Wendell Markley</w:t>
      </w:r>
      <w:r w:rsidR="00B07602">
        <w:rPr>
          <w:rFonts w:asciiTheme="minorHAnsi" w:hAnsiTheme="minorHAnsi"/>
          <w:sz w:val="20"/>
          <w:szCs w:val="20"/>
        </w:rPr>
        <w:tab/>
      </w:r>
      <w:r w:rsidR="00B07602">
        <w:rPr>
          <w:rFonts w:asciiTheme="minorHAnsi" w:hAnsiTheme="minorHAnsi"/>
          <w:sz w:val="20"/>
          <w:szCs w:val="20"/>
        </w:rPr>
        <w:tab/>
        <w:t xml:space="preserve">   $25</w:t>
      </w:r>
      <w:r w:rsidR="00D076F1" w:rsidRPr="000D33D6">
        <w:rPr>
          <w:rFonts w:asciiTheme="minorHAnsi" w:hAnsiTheme="minorHAnsi"/>
          <w:sz w:val="20"/>
          <w:szCs w:val="20"/>
        </w:rPr>
        <w:tab/>
      </w:r>
      <w:r w:rsidR="00D076F1" w:rsidRPr="000D33D6">
        <w:rPr>
          <w:rFonts w:asciiTheme="minorHAnsi" w:hAnsiTheme="minorHAnsi"/>
          <w:sz w:val="20"/>
          <w:szCs w:val="20"/>
        </w:rPr>
        <w:tab/>
        <w:t xml:space="preserve">      </w:t>
      </w:r>
      <w:r w:rsidR="00B07602">
        <w:rPr>
          <w:rFonts w:asciiTheme="minorHAnsi" w:hAnsiTheme="minorHAnsi"/>
          <w:sz w:val="20"/>
          <w:szCs w:val="20"/>
        </w:rPr>
        <w:t xml:space="preserve">Jane </w:t>
      </w:r>
      <w:proofErr w:type="spellStart"/>
      <w:r w:rsidR="00B07602">
        <w:rPr>
          <w:rFonts w:asciiTheme="minorHAnsi" w:hAnsiTheme="minorHAnsi"/>
          <w:sz w:val="20"/>
          <w:szCs w:val="20"/>
        </w:rPr>
        <w:t>Garling</w:t>
      </w:r>
      <w:proofErr w:type="spellEnd"/>
      <w:r w:rsidR="00D076F1" w:rsidRPr="000D33D6">
        <w:rPr>
          <w:rFonts w:asciiTheme="minorHAnsi" w:hAnsiTheme="minorHAnsi"/>
          <w:sz w:val="20"/>
          <w:szCs w:val="20"/>
        </w:rPr>
        <w:t xml:space="preserve"> </w:t>
      </w:r>
    </w:p>
    <w:p w:rsidR="00210626" w:rsidRPr="000D33D6" w:rsidRDefault="00DC240D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Motion ma</w:t>
      </w:r>
      <w:r w:rsidR="003811B1" w:rsidRPr="000D33D6">
        <w:rPr>
          <w:rFonts w:asciiTheme="minorHAnsi" w:hAnsiTheme="minorHAnsi"/>
          <w:sz w:val="20"/>
          <w:szCs w:val="20"/>
        </w:rPr>
        <w:t>d</w:t>
      </w:r>
      <w:r w:rsidRPr="000D33D6">
        <w:rPr>
          <w:rFonts w:asciiTheme="minorHAnsi" w:hAnsiTheme="minorHAnsi"/>
          <w:sz w:val="20"/>
          <w:szCs w:val="20"/>
        </w:rPr>
        <w:t>e</w:t>
      </w:r>
      <w:r w:rsidR="00963155" w:rsidRPr="000D33D6">
        <w:rPr>
          <w:rFonts w:asciiTheme="minorHAnsi" w:hAnsiTheme="minorHAnsi"/>
          <w:sz w:val="20"/>
          <w:szCs w:val="20"/>
        </w:rPr>
        <w:t xml:space="preserve"> by Mr</w:t>
      </w:r>
      <w:r w:rsidRPr="000D33D6">
        <w:rPr>
          <w:rFonts w:asciiTheme="minorHAnsi" w:hAnsiTheme="minorHAnsi"/>
          <w:sz w:val="20"/>
          <w:szCs w:val="20"/>
        </w:rPr>
        <w:t xml:space="preserve">. </w:t>
      </w:r>
      <w:r w:rsidR="00B07602">
        <w:rPr>
          <w:rFonts w:asciiTheme="minorHAnsi" w:hAnsiTheme="minorHAnsi"/>
          <w:sz w:val="20"/>
          <w:szCs w:val="20"/>
        </w:rPr>
        <w:t>Weis</w:t>
      </w:r>
      <w:r w:rsidR="00E324EF" w:rsidRPr="000D33D6">
        <w:rPr>
          <w:rFonts w:asciiTheme="minorHAnsi" w:hAnsiTheme="minorHAnsi"/>
          <w:sz w:val="20"/>
          <w:szCs w:val="20"/>
        </w:rPr>
        <w:t>,</w:t>
      </w:r>
      <w:r w:rsidR="003811B1" w:rsidRPr="000D33D6">
        <w:rPr>
          <w:rFonts w:asciiTheme="minorHAnsi" w:hAnsiTheme="minorHAnsi"/>
          <w:sz w:val="20"/>
          <w:szCs w:val="20"/>
        </w:rPr>
        <w:t xml:space="preserve"> motion</w:t>
      </w:r>
      <w:r w:rsidR="00B96845" w:rsidRPr="000D33D6">
        <w:rPr>
          <w:rFonts w:asciiTheme="minorHAnsi" w:hAnsiTheme="minorHAnsi"/>
          <w:sz w:val="20"/>
          <w:szCs w:val="20"/>
        </w:rPr>
        <w:t xml:space="preserve"> seconded by Mr</w:t>
      </w:r>
      <w:r w:rsidR="00963155" w:rsidRPr="000D33D6">
        <w:rPr>
          <w:rFonts w:asciiTheme="minorHAnsi" w:hAnsiTheme="minorHAnsi"/>
          <w:sz w:val="20"/>
          <w:szCs w:val="20"/>
        </w:rPr>
        <w:t>s</w:t>
      </w:r>
      <w:r w:rsidR="00CB454E" w:rsidRPr="000D33D6">
        <w:rPr>
          <w:rFonts w:asciiTheme="minorHAnsi" w:hAnsiTheme="minorHAnsi"/>
          <w:sz w:val="20"/>
          <w:szCs w:val="20"/>
        </w:rPr>
        <w:t>.</w:t>
      </w:r>
      <w:r w:rsidR="00B0760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07602">
        <w:rPr>
          <w:rFonts w:asciiTheme="minorHAnsi" w:hAnsiTheme="minorHAnsi"/>
          <w:sz w:val="20"/>
          <w:szCs w:val="20"/>
        </w:rPr>
        <w:t>Bringman</w:t>
      </w:r>
      <w:proofErr w:type="spellEnd"/>
      <w:r w:rsidR="00963155" w:rsidRPr="000D33D6">
        <w:rPr>
          <w:rFonts w:asciiTheme="minorHAnsi" w:hAnsiTheme="minorHAnsi"/>
          <w:sz w:val="20"/>
          <w:szCs w:val="20"/>
        </w:rPr>
        <w:t>.</w:t>
      </w:r>
      <w:r w:rsidR="00C36A28" w:rsidRPr="000D33D6">
        <w:rPr>
          <w:rFonts w:asciiTheme="minorHAnsi" w:hAnsiTheme="minorHAnsi"/>
          <w:sz w:val="20"/>
          <w:szCs w:val="20"/>
        </w:rPr>
        <w:tab/>
      </w:r>
    </w:p>
    <w:p w:rsidR="00210626" w:rsidRPr="000D33D6" w:rsidRDefault="00C36A28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Motion carried</w:t>
      </w:r>
      <w:r w:rsidR="003811B1" w:rsidRPr="000D33D6">
        <w:rPr>
          <w:rFonts w:asciiTheme="minorHAnsi" w:hAnsiTheme="minorHAnsi"/>
          <w:sz w:val="20"/>
          <w:szCs w:val="20"/>
        </w:rPr>
        <w:t xml:space="preserve"> by unanimous voice vote</w:t>
      </w:r>
      <w:r w:rsidRPr="000D33D6">
        <w:rPr>
          <w:rFonts w:asciiTheme="minorHAnsi" w:hAnsiTheme="minorHAnsi"/>
          <w:sz w:val="20"/>
          <w:szCs w:val="20"/>
        </w:rPr>
        <w:t>.</w:t>
      </w:r>
    </w:p>
    <w:p w:rsidR="003811B1" w:rsidRPr="000D33D6" w:rsidRDefault="003811B1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C96135" w:rsidRPr="000D33D6" w:rsidRDefault="001C2B93" w:rsidP="00D87DD8">
      <w:pPr>
        <w:pStyle w:val="normal0"/>
        <w:widowControl w:val="0"/>
        <w:numPr>
          <w:ilvl w:val="0"/>
          <w:numId w:val="23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 agreement has been signed with R.J. Beck for 14 security cameras (8 at Elmore, 6 at Genoa).  Installation has begun at Genoa and will follow with Elmore.</w:t>
      </w:r>
    </w:p>
    <w:p w:rsidR="00EF4DBD" w:rsidRPr="000D33D6" w:rsidRDefault="00EF4DBD" w:rsidP="00EF4DBD">
      <w:pPr>
        <w:pStyle w:val="normal0"/>
        <w:widowControl w:val="0"/>
        <w:ind w:left="720"/>
        <w:contextualSpacing/>
        <w:rPr>
          <w:rFonts w:asciiTheme="minorHAnsi" w:hAnsiTheme="minorHAnsi"/>
          <w:sz w:val="20"/>
          <w:szCs w:val="20"/>
        </w:rPr>
      </w:pPr>
    </w:p>
    <w:p w:rsidR="00210626" w:rsidRPr="000D33D6" w:rsidRDefault="001C2B93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Holly </w:t>
      </w:r>
      <w:proofErr w:type="spellStart"/>
      <w:r>
        <w:rPr>
          <w:rFonts w:asciiTheme="minorHAnsi" w:hAnsiTheme="minorHAnsi"/>
          <w:sz w:val="20"/>
          <w:szCs w:val="20"/>
        </w:rPr>
        <w:t>Thill</w:t>
      </w:r>
      <w:proofErr w:type="spellEnd"/>
      <w:r>
        <w:rPr>
          <w:rFonts w:asciiTheme="minorHAnsi" w:hAnsiTheme="minorHAnsi"/>
          <w:sz w:val="20"/>
          <w:szCs w:val="20"/>
        </w:rPr>
        <w:t xml:space="preserve"> has been hired for the Outreach Story Time Specialist.  She is a former preschool/elementary teacher and is excited about incorporating new early literacy resources into story times and school visits.</w:t>
      </w:r>
    </w:p>
    <w:p w:rsidR="00C96135" w:rsidRPr="000D33D6" w:rsidRDefault="00C96135" w:rsidP="00C96135">
      <w:pPr>
        <w:pStyle w:val="ListParagraph"/>
        <w:rPr>
          <w:rFonts w:asciiTheme="minorHAnsi" w:hAnsiTheme="minorHAnsi"/>
          <w:sz w:val="20"/>
          <w:szCs w:val="20"/>
        </w:rPr>
      </w:pPr>
    </w:p>
    <w:p w:rsidR="00C96135" w:rsidRPr="000D33D6" w:rsidRDefault="001C2B93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Cybrarian’s</w:t>
      </w:r>
      <w:proofErr w:type="spellEnd"/>
      <w:r>
        <w:rPr>
          <w:rFonts w:asciiTheme="minorHAnsi" w:hAnsiTheme="minorHAnsi"/>
          <w:sz w:val="20"/>
          <w:szCs w:val="20"/>
        </w:rPr>
        <w:t xml:space="preserve"> Computer Reservation and Print Release Management software has now been installed on all the patron computers at both libraries.  We will use this trial for a year and re-evaluate upon completion.</w:t>
      </w:r>
    </w:p>
    <w:p w:rsidR="00C96135" w:rsidRPr="000D33D6" w:rsidRDefault="00C96135" w:rsidP="00C96135">
      <w:pPr>
        <w:pStyle w:val="ListParagraph"/>
        <w:rPr>
          <w:rFonts w:asciiTheme="minorHAnsi" w:hAnsiTheme="minorHAnsi"/>
          <w:sz w:val="20"/>
          <w:szCs w:val="20"/>
        </w:rPr>
      </w:pPr>
    </w:p>
    <w:p w:rsidR="00994FD0" w:rsidRPr="000D33D6" w:rsidRDefault="00994FD0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Staff Trainings include:</w:t>
      </w:r>
    </w:p>
    <w:p w:rsidR="00994FD0" w:rsidRDefault="00994FD0" w:rsidP="00140442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0"/>
          <w:szCs w:val="20"/>
        </w:rPr>
      </w:pPr>
      <w:r w:rsidRPr="001C2B93">
        <w:rPr>
          <w:rFonts w:asciiTheme="minorHAnsi" w:hAnsiTheme="minorHAnsi"/>
          <w:sz w:val="20"/>
          <w:szCs w:val="20"/>
        </w:rPr>
        <w:t xml:space="preserve">Katie </w:t>
      </w:r>
      <w:r w:rsidR="001C2B93">
        <w:rPr>
          <w:rFonts w:asciiTheme="minorHAnsi" w:hAnsiTheme="minorHAnsi"/>
          <w:sz w:val="20"/>
          <w:szCs w:val="20"/>
        </w:rPr>
        <w:t>Blum</w:t>
      </w:r>
      <w:r w:rsidR="001C2B93" w:rsidRPr="001C2B93">
        <w:rPr>
          <w:rFonts w:asciiTheme="minorHAnsi" w:hAnsiTheme="minorHAnsi"/>
          <w:sz w:val="20"/>
          <w:szCs w:val="20"/>
        </w:rPr>
        <w:t>:  “Addressing Homeless Issues” (Niche Academy</w:t>
      </w:r>
      <w:r w:rsidRPr="001C2B93">
        <w:rPr>
          <w:rFonts w:asciiTheme="minorHAnsi" w:hAnsiTheme="minorHAnsi"/>
          <w:sz w:val="20"/>
          <w:szCs w:val="20"/>
        </w:rPr>
        <w:t xml:space="preserve">)  </w:t>
      </w:r>
    </w:p>
    <w:p w:rsidR="001C2B93" w:rsidRDefault="001C2B93" w:rsidP="001C2B93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Sierra White</w:t>
      </w:r>
      <w:r w:rsidRPr="001C2B93">
        <w:rPr>
          <w:rFonts w:asciiTheme="minorHAnsi" w:hAnsiTheme="minorHAnsi"/>
          <w:sz w:val="20"/>
          <w:szCs w:val="20"/>
        </w:rPr>
        <w:t xml:space="preserve">:  “Addressing Homeless Issues” (Niche Academy)  </w:t>
      </w:r>
    </w:p>
    <w:p w:rsidR="001C2B93" w:rsidRDefault="001C2B93" w:rsidP="001C2B93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Kim </w:t>
      </w:r>
      <w:proofErr w:type="spellStart"/>
      <w:r>
        <w:rPr>
          <w:rFonts w:asciiTheme="minorHAnsi" w:hAnsiTheme="minorHAnsi"/>
          <w:sz w:val="20"/>
          <w:szCs w:val="20"/>
        </w:rPr>
        <w:t>Jimison</w:t>
      </w:r>
      <w:proofErr w:type="spellEnd"/>
      <w:r w:rsidRPr="001C2B93">
        <w:rPr>
          <w:rFonts w:asciiTheme="minorHAnsi" w:hAnsiTheme="minorHAnsi"/>
          <w:sz w:val="20"/>
          <w:szCs w:val="20"/>
        </w:rPr>
        <w:t xml:space="preserve">:  “Addressing Homeless Issues” (Niche Academy)  </w:t>
      </w:r>
    </w:p>
    <w:p w:rsidR="001C2B93" w:rsidRDefault="001C2B93" w:rsidP="001C2B93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Nathan Young</w:t>
      </w:r>
      <w:r w:rsidR="003337E7">
        <w:rPr>
          <w:rFonts w:asciiTheme="minorHAnsi" w:hAnsiTheme="minorHAnsi"/>
          <w:sz w:val="20"/>
          <w:szCs w:val="20"/>
        </w:rPr>
        <w:t>:</w:t>
      </w:r>
      <w:r w:rsidRPr="001C2B93">
        <w:rPr>
          <w:rFonts w:asciiTheme="minorHAnsi" w:hAnsiTheme="minorHAnsi"/>
          <w:sz w:val="20"/>
          <w:szCs w:val="20"/>
        </w:rPr>
        <w:t xml:space="preserve"> “Addressing Homeless Issues” (Niche Academy)  </w:t>
      </w:r>
    </w:p>
    <w:p w:rsidR="001C2B93" w:rsidRPr="001C2B93" w:rsidRDefault="003337E7" w:rsidP="00140442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Abigail Sullivan:  “Assisting Patrons with Mental Health Issues” (Niche Academy)</w:t>
      </w:r>
    </w:p>
    <w:p w:rsidR="000E17EF" w:rsidRDefault="003337E7" w:rsidP="000E17EF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0"/>
          <w:szCs w:val="20"/>
        </w:rPr>
      </w:pPr>
      <w:r w:rsidRPr="003337E7">
        <w:rPr>
          <w:rFonts w:asciiTheme="minorHAnsi" w:hAnsiTheme="minorHAnsi"/>
          <w:sz w:val="20"/>
          <w:szCs w:val="20"/>
        </w:rPr>
        <w:t>Emily Young</w:t>
      </w:r>
      <w:r w:rsidR="00140442" w:rsidRPr="003337E7">
        <w:rPr>
          <w:rFonts w:asciiTheme="minorHAnsi" w:hAnsiTheme="minorHAnsi"/>
          <w:sz w:val="20"/>
          <w:szCs w:val="20"/>
        </w:rPr>
        <w:t xml:space="preserve">:  </w:t>
      </w:r>
      <w:r>
        <w:rPr>
          <w:rFonts w:asciiTheme="minorHAnsi" w:hAnsiTheme="minorHAnsi"/>
          <w:sz w:val="20"/>
          <w:szCs w:val="20"/>
        </w:rPr>
        <w:t>“Assisting Patrons with Mental Health Issues” (Niche Academy)</w:t>
      </w:r>
    </w:p>
    <w:p w:rsidR="00294E6B" w:rsidRPr="003337E7" w:rsidRDefault="003337E7" w:rsidP="00294E6B">
      <w:pPr>
        <w:pStyle w:val="normal0"/>
        <w:widowControl w:val="0"/>
        <w:ind w:left="144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</w:t>
      </w:r>
      <w:r w:rsidRPr="001C2B93">
        <w:rPr>
          <w:rFonts w:asciiTheme="minorHAnsi" w:hAnsiTheme="minorHAnsi"/>
          <w:sz w:val="20"/>
          <w:szCs w:val="20"/>
        </w:rPr>
        <w:t xml:space="preserve">“Addressing Homeless Issues” (Niche Academy)  </w:t>
      </w:r>
    </w:p>
    <w:p w:rsidR="00210626" w:rsidRPr="003337E7" w:rsidRDefault="00611BA9" w:rsidP="003337E7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 xml:space="preserve">Director’s Report for </w:t>
      </w:r>
      <w:r w:rsidR="000C6370" w:rsidRPr="000D33D6">
        <w:rPr>
          <w:rFonts w:asciiTheme="minorHAnsi" w:hAnsiTheme="minorHAnsi"/>
          <w:sz w:val="20"/>
          <w:szCs w:val="20"/>
        </w:rPr>
        <w:t>Janu</w:t>
      </w:r>
      <w:r w:rsidR="00CE60DE" w:rsidRPr="000D33D6">
        <w:rPr>
          <w:rFonts w:asciiTheme="minorHAnsi" w:hAnsiTheme="minorHAnsi"/>
          <w:sz w:val="20"/>
          <w:szCs w:val="20"/>
        </w:rPr>
        <w:t>ary</w:t>
      </w:r>
      <w:r w:rsidR="003337E7">
        <w:rPr>
          <w:rFonts w:asciiTheme="minorHAnsi" w:hAnsiTheme="minorHAnsi"/>
          <w:sz w:val="20"/>
          <w:szCs w:val="20"/>
        </w:rPr>
        <w:t xml:space="preserve"> 2022</w:t>
      </w:r>
      <w:r w:rsidR="003811B1" w:rsidRPr="000D33D6">
        <w:rPr>
          <w:rFonts w:asciiTheme="minorHAnsi" w:hAnsiTheme="minorHAnsi"/>
          <w:sz w:val="20"/>
          <w:szCs w:val="20"/>
        </w:rPr>
        <w:t xml:space="preserve"> (written)</w:t>
      </w:r>
      <w:r w:rsidRPr="000D33D6">
        <w:rPr>
          <w:rFonts w:asciiTheme="minorHAnsi" w:hAnsiTheme="minorHAnsi"/>
          <w:sz w:val="20"/>
          <w:szCs w:val="20"/>
        </w:rPr>
        <w:t xml:space="preserve"> included in Secretary’s records.</w:t>
      </w:r>
    </w:p>
    <w:p w:rsidR="003337E7" w:rsidRPr="00294E6B" w:rsidRDefault="003337E7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3337E7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5486400" cy="63636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E7">
        <w:rPr>
          <w:rFonts w:asciiTheme="minorHAnsi" w:hAnsiTheme="minorHAnsi"/>
          <w:b/>
          <w:noProof/>
          <w:sz w:val="20"/>
          <w:szCs w:val="20"/>
        </w:rPr>
        <w:lastRenderedPageBreak/>
        <w:drawing>
          <wp:inline distT="0" distB="0" distL="0" distR="0">
            <wp:extent cx="5486400" cy="144848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E7" w:rsidRDefault="003337E7">
      <w:pPr>
        <w:pStyle w:val="normal0"/>
        <w:widowControl w:val="0"/>
        <w:rPr>
          <w:rFonts w:asciiTheme="minorHAnsi" w:hAnsiTheme="minorHAnsi"/>
          <w:b/>
          <w:sz w:val="20"/>
          <w:szCs w:val="20"/>
        </w:rPr>
      </w:pPr>
    </w:p>
    <w:p w:rsidR="00210626" w:rsidRPr="000D33D6" w:rsidRDefault="00146A00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6</w:t>
      </w:r>
      <w:r w:rsidR="00C36A28" w:rsidRPr="000D33D6">
        <w:rPr>
          <w:rFonts w:asciiTheme="minorHAnsi" w:hAnsiTheme="minorHAnsi"/>
          <w:b/>
          <w:sz w:val="20"/>
          <w:szCs w:val="20"/>
        </w:rPr>
        <w:t>.  BRANCH MANAGER'S REPORT</w:t>
      </w:r>
      <w:r w:rsidR="00C36A28" w:rsidRPr="000D33D6">
        <w:rPr>
          <w:rFonts w:asciiTheme="minorHAnsi" w:hAnsiTheme="minorHAnsi"/>
          <w:sz w:val="20"/>
          <w:szCs w:val="20"/>
        </w:rPr>
        <w:t xml:space="preserve">:  </w:t>
      </w:r>
    </w:p>
    <w:p w:rsidR="00D857D4" w:rsidRPr="000D33D6" w:rsidRDefault="003337E7" w:rsidP="001F59FC">
      <w:pPr>
        <w:pStyle w:val="normal0"/>
        <w:widowControl w:val="0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Cybrarian</w:t>
      </w:r>
      <w:proofErr w:type="spellEnd"/>
      <w:r>
        <w:rPr>
          <w:rFonts w:asciiTheme="minorHAnsi" w:hAnsiTheme="minorHAnsi"/>
          <w:sz w:val="20"/>
          <w:szCs w:val="20"/>
        </w:rPr>
        <w:t xml:space="preserve"> has been ful</w:t>
      </w:r>
      <w:r w:rsidR="00F428A8">
        <w:rPr>
          <w:rFonts w:asciiTheme="minorHAnsi" w:hAnsiTheme="minorHAnsi"/>
          <w:sz w:val="20"/>
          <w:szCs w:val="20"/>
        </w:rPr>
        <w:t>ly installed and is up and running successfully.</w:t>
      </w:r>
    </w:p>
    <w:p w:rsidR="001F59FC" w:rsidRPr="000D33D6" w:rsidRDefault="001F59FC" w:rsidP="00D857D4">
      <w:pPr>
        <w:pStyle w:val="normal0"/>
        <w:widowControl w:val="0"/>
        <w:ind w:left="720"/>
        <w:rPr>
          <w:rFonts w:asciiTheme="minorHAnsi" w:hAnsiTheme="minorHAnsi"/>
          <w:sz w:val="20"/>
          <w:szCs w:val="20"/>
        </w:rPr>
      </w:pPr>
    </w:p>
    <w:p w:rsidR="00D857D4" w:rsidRPr="000D33D6" w:rsidRDefault="00F428A8" w:rsidP="00D857D4">
      <w:pPr>
        <w:pStyle w:val="normal0"/>
        <w:widowControl w:val="0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Furniture has begun arriving and is being placed throughout the library.  Patrons are excited and enjoying the new furniture.</w:t>
      </w:r>
    </w:p>
    <w:p w:rsidR="00D857D4" w:rsidRPr="000D33D6" w:rsidRDefault="00D857D4" w:rsidP="00D857D4">
      <w:pPr>
        <w:pStyle w:val="ListParagraph"/>
        <w:rPr>
          <w:rFonts w:asciiTheme="minorHAnsi" w:hAnsiTheme="minorHAnsi"/>
          <w:sz w:val="20"/>
          <w:szCs w:val="20"/>
        </w:rPr>
      </w:pPr>
    </w:p>
    <w:p w:rsidR="00D857D4" w:rsidRDefault="00F428A8" w:rsidP="00D857D4">
      <w:pPr>
        <w:pStyle w:val="normal0"/>
        <w:widowControl w:val="0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“Among Us Game Night” was held and was very well attended.  Another has been plan for February.</w:t>
      </w:r>
    </w:p>
    <w:p w:rsidR="00F428A8" w:rsidRDefault="00F428A8" w:rsidP="00F428A8">
      <w:pPr>
        <w:pStyle w:val="ListParagraph"/>
        <w:rPr>
          <w:rFonts w:asciiTheme="minorHAnsi" w:hAnsiTheme="minorHAnsi"/>
          <w:sz w:val="20"/>
          <w:szCs w:val="20"/>
        </w:rPr>
      </w:pPr>
    </w:p>
    <w:p w:rsidR="00F428A8" w:rsidRPr="000D33D6" w:rsidRDefault="00F428A8" w:rsidP="00D857D4">
      <w:pPr>
        <w:pStyle w:val="normal0"/>
        <w:widowControl w:val="0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Interviews for the Page position have begun.  Seven applicants were received.</w:t>
      </w:r>
    </w:p>
    <w:p w:rsidR="00D857D4" w:rsidRPr="000D33D6" w:rsidRDefault="00D857D4" w:rsidP="00D857D4">
      <w:pPr>
        <w:pStyle w:val="ListParagraph"/>
        <w:rPr>
          <w:rFonts w:asciiTheme="minorHAnsi" w:hAnsiTheme="minorHAnsi"/>
          <w:sz w:val="20"/>
          <w:szCs w:val="20"/>
        </w:rPr>
      </w:pPr>
    </w:p>
    <w:p w:rsidR="00D857D4" w:rsidRPr="000D33D6" w:rsidRDefault="00FD3837" w:rsidP="00D857D4">
      <w:pPr>
        <w:pStyle w:val="normal0"/>
        <w:widowControl w:val="0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Staff Trainings include:</w:t>
      </w:r>
    </w:p>
    <w:p w:rsidR="00F428A8" w:rsidRDefault="00FD3837" w:rsidP="00F428A8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 xml:space="preserve">Ariel </w:t>
      </w:r>
      <w:proofErr w:type="spellStart"/>
      <w:r w:rsidRPr="000D33D6">
        <w:rPr>
          <w:rFonts w:asciiTheme="minorHAnsi" w:hAnsiTheme="minorHAnsi"/>
          <w:sz w:val="20"/>
          <w:szCs w:val="20"/>
        </w:rPr>
        <w:t>Gresh</w:t>
      </w:r>
      <w:proofErr w:type="spellEnd"/>
      <w:r w:rsidRPr="000D33D6">
        <w:rPr>
          <w:rFonts w:asciiTheme="minorHAnsi" w:hAnsiTheme="minorHAnsi"/>
          <w:sz w:val="20"/>
          <w:szCs w:val="20"/>
        </w:rPr>
        <w:t xml:space="preserve">:  </w:t>
      </w:r>
      <w:r w:rsidR="00F428A8">
        <w:rPr>
          <w:rFonts w:asciiTheme="minorHAnsi" w:hAnsiTheme="minorHAnsi"/>
          <w:sz w:val="20"/>
          <w:szCs w:val="20"/>
        </w:rPr>
        <w:t>“Assisting Patrons with Mental Health Issues” (Niche Academy)</w:t>
      </w:r>
    </w:p>
    <w:p w:rsidR="00F428A8" w:rsidRDefault="00F428A8" w:rsidP="00F428A8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Bekkir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Barbier</w:t>
      </w:r>
      <w:proofErr w:type="spellEnd"/>
      <w:r>
        <w:rPr>
          <w:rFonts w:asciiTheme="minorHAnsi" w:hAnsiTheme="minorHAnsi"/>
          <w:sz w:val="20"/>
          <w:szCs w:val="20"/>
        </w:rPr>
        <w:t>: “Assisting Patrons with Mental Health Issues” (Niche Academy)</w:t>
      </w:r>
    </w:p>
    <w:p w:rsidR="0006108D" w:rsidRPr="00F428A8" w:rsidRDefault="0006108D" w:rsidP="00F428A8">
      <w:pPr>
        <w:rPr>
          <w:rFonts w:asciiTheme="minorHAnsi" w:hAnsiTheme="minorHAnsi"/>
          <w:sz w:val="20"/>
          <w:szCs w:val="20"/>
        </w:rPr>
      </w:pPr>
    </w:p>
    <w:p w:rsidR="00210626" w:rsidRPr="000D33D6" w:rsidRDefault="0070019D" w:rsidP="00FD3837">
      <w:pPr>
        <w:pStyle w:val="normal0"/>
        <w:widowControl w:val="0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Branch Manager’s Report for January</w:t>
      </w:r>
      <w:r w:rsidR="00F428A8">
        <w:rPr>
          <w:rFonts w:asciiTheme="minorHAnsi" w:hAnsiTheme="minorHAnsi"/>
          <w:sz w:val="20"/>
          <w:szCs w:val="20"/>
        </w:rPr>
        <w:t xml:space="preserve"> 2022</w:t>
      </w:r>
      <w:r w:rsidRPr="000D33D6">
        <w:rPr>
          <w:rFonts w:asciiTheme="minorHAnsi" w:hAnsiTheme="minorHAnsi"/>
          <w:sz w:val="20"/>
          <w:szCs w:val="20"/>
        </w:rPr>
        <w:t xml:space="preserve"> (written) included in Secretary’s records</w:t>
      </w:r>
    </w:p>
    <w:p w:rsidR="0070019D" w:rsidRPr="000D33D6" w:rsidRDefault="0070019D" w:rsidP="0070019D">
      <w:pPr>
        <w:pStyle w:val="normal0"/>
        <w:widowControl w:val="0"/>
        <w:ind w:left="720"/>
        <w:rPr>
          <w:rFonts w:asciiTheme="minorHAnsi" w:hAnsiTheme="minorHAnsi"/>
          <w:sz w:val="20"/>
          <w:szCs w:val="20"/>
        </w:rPr>
      </w:pPr>
    </w:p>
    <w:p w:rsidR="00210626" w:rsidRPr="000D33D6" w:rsidRDefault="00146A00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7</w:t>
      </w:r>
      <w:r w:rsidR="00C36A28" w:rsidRPr="000D33D6">
        <w:rPr>
          <w:rFonts w:asciiTheme="minorHAnsi" w:hAnsiTheme="minorHAnsi"/>
          <w:b/>
          <w:sz w:val="20"/>
          <w:szCs w:val="20"/>
        </w:rPr>
        <w:t>.  LOCAL HISTORY REPORT</w:t>
      </w:r>
      <w:r w:rsidR="00C36A28" w:rsidRPr="000D33D6">
        <w:rPr>
          <w:rFonts w:asciiTheme="minorHAnsi" w:hAnsiTheme="minorHAnsi"/>
          <w:sz w:val="20"/>
          <w:szCs w:val="20"/>
        </w:rPr>
        <w:t xml:space="preserve">:  </w:t>
      </w:r>
      <w:r w:rsidR="00C524FF" w:rsidRPr="000D33D6">
        <w:rPr>
          <w:rFonts w:asciiTheme="minorHAnsi" w:hAnsiTheme="minorHAnsi"/>
          <w:sz w:val="20"/>
          <w:szCs w:val="20"/>
        </w:rPr>
        <w:t>Included in Secretary’s records.</w:t>
      </w:r>
    </w:p>
    <w:p w:rsidR="00C30892" w:rsidRPr="000D33D6" w:rsidRDefault="00C30892">
      <w:pPr>
        <w:pStyle w:val="normal0"/>
        <w:widowControl w:val="0"/>
        <w:rPr>
          <w:rFonts w:asciiTheme="minorHAnsi" w:hAnsiTheme="minorHAnsi"/>
          <w:b/>
          <w:sz w:val="20"/>
          <w:szCs w:val="20"/>
        </w:rPr>
      </w:pPr>
    </w:p>
    <w:p w:rsidR="008B3599" w:rsidRDefault="00146A00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8</w:t>
      </w:r>
      <w:r w:rsidR="00D87B9A" w:rsidRPr="000D33D6">
        <w:rPr>
          <w:rFonts w:asciiTheme="minorHAnsi" w:hAnsiTheme="minorHAnsi"/>
          <w:b/>
          <w:sz w:val="20"/>
          <w:szCs w:val="20"/>
        </w:rPr>
        <w:t xml:space="preserve">.  </w:t>
      </w:r>
      <w:r w:rsidR="00F428A8">
        <w:rPr>
          <w:rFonts w:asciiTheme="minorHAnsi" w:hAnsiTheme="minorHAnsi"/>
          <w:b/>
          <w:sz w:val="20"/>
          <w:szCs w:val="20"/>
        </w:rPr>
        <w:t>UNFINISHED</w:t>
      </w:r>
      <w:r w:rsidR="00C36A28" w:rsidRPr="000D33D6">
        <w:rPr>
          <w:rFonts w:asciiTheme="minorHAnsi" w:hAnsiTheme="minorHAnsi"/>
          <w:b/>
          <w:sz w:val="20"/>
          <w:szCs w:val="20"/>
        </w:rPr>
        <w:t xml:space="preserve"> BUSINESS</w:t>
      </w:r>
      <w:r w:rsidR="00C36A28" w:rsidRPr="000D33D6">
        <w:rPr>
          <w:rFonts w:asciiTheme="minorHAnsi" w:hAnsiTheme="minorHAnsi"/>
          <w:sz w:val="20"/>
          <w:szCs w:val="20"/>
        </w:rPr>
        <w:t xml:space="preserve">:  </w:t>
      </w:r>
    </w:p>
    <w:p w:rsidR="00210626" w:rsidRDefault="008B3599" w:rsidP="008B3599">
      <w:pPr>
        <w:pStyle w:val="normal0"/>
        <w:widowControl w:val="0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Furniture Updates – </w:t>
      </w:r>
      <w:r>
        <w:rPr>
          <w:rFonts w:asciiTheme="minorHAnsi" w:hAnsiTheme="minorHAnsi"/>
          <w:sz w:val="20"/>
          <w:szCs w:val="20"/>
        </w:rPr>
        <w:t>Genoa has received a portion of their new furniture.  The replacement piece for the Circulation Desk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has still not arrived.</w:t>
      </w:r>
    </w:p>
    <w:p w:rsidR="008B3599" w:rsidRDefault="008B3599" w:rsidP="008B3599">
      <w:pPr>
        <w:pStyle w:val="normal0"/>
        <w:widowControl w:val="0"/>
        <w:ind w:left="720"/>
        <w:rPr>
          <w:rFonts w:asciiTheme="minorHAnsi" w:hAnsiTheme="minorHAnsi"/>
          <w:b/>
          <w:sz w:val="20"/>
          <w:szCs w:val="20"/>
        </w:rPr>
      </w:pPr>
    </w:p>
    <w:p w:rsidR="008B3599" w:rsidRPr="000D33D6" w:rsidRDefault="008B3599" w:rsidP="008B3599">
      <w:pPr>
        <w:pStyle w:val="normal0"/>
        <w:widowControl w:val="0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IT Management Updates – </w:t>
      </w:r>
      <w:r w:rsidR="00210C86">
        <w:rPr>
          <w:rFonts w:asciiTheme="minorHAnsi" w:hAnsiTheme="minorHAnsi"/>
          <w:sz w:val="20"/>
          <w:szCs w:val="20"/>
        </w:rPr>
        <w:t xml:space="preserve">The cyber security system discussion remains to be tabled.  </w:t>
      </w:r>
      <w:r>
        <w:rPr>
          <w:rFonts w:asciiTheme="minorHAnsi" w:hAnsiTheme="minorHAnsi"/>
          <w:sz w:val="20"/>
          <w:szCs w:val="20"/>
        </w:rPr>
        <w:t>Mrs. Fording is still waiting on information from Strike IT Management.</w:t>
      </w:r>
      <w:r w:rsidR="00210C86">
        <w:rPr>
          <w:rFonts w:asciiTheme="minorHAnsi" w:hAnsiTheme="minorHAnsi"/>
          <w:sz w:val="20"/>
          <w:szCs w:val="20"/>
        </w:rPr>
        <w:t xml:space="preserve">  </w:t>
      </w:r>
    </w:p>
    <w:p w:rsidR="00A4580E" w:rsidRPr="000D33D6" w:rsidRDefault="00A4580E" w:rsidP="00F75CA3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D87B9A" w:rsidRPr="000D33D6" w:rsidRDefault="00F75CA3" w:rsidP="00D87B9A">
      <w:pPr>
        <w:pStyle w:val="Normal1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9</w:t>
      </w:r>
      <w:r w:rsidR="00D87B9A" w:rsidRPr="000D33D6">
        <w:rPr>
          <w:rFonts w:asciiTheme="minorHAnsi" w:hAnsiTheme="minorHAnsi"/>
          <w:b/>
          <w:sz w:val="20"/>
          <w:szCs w:val="20"/>
        </w:rPr>
        <w:t>.  NEW BUSINESS</w:t>
      </w:r>
      <w:r w:rsidR="00D87B9A" w:rsidRPr="000D33D6">
        <w:rPr>
          <w:rFonts w:asciiTheme="minorHAnsi" w:hAnsiTheme="minorHAnsi"/>
          <w:sz w:val="20"/>
          <w:szCs w:val="20"/>
        </w:rPr>
        <w:t>:</w:t>
      </w:r>
    </w:p>
    <w:p w:rsidR="008B3599" w:rsidRPr="000D33D6" w:rsidRDefault="008B3599" w:rsidP="008B3599">
      <w:pPr>
        <w:pStyle w:val="Normal1"/>
        <w:widowControl w:val="0"/>
        <w:numPr>
          <w:ilvl w:val="0"/>
          <w:numId w:val="17"/>
        </w:numPr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 xml:space="preserve">OLC </w:t>
      </w:r>
      <w:r>
        <w:rPr>
          <w:rFonts w:asciiTheme="minorHAnsi" w:hAnsiTheme="minorHAnsi"/>
          <w:b/>
          <w:sz w:val="20"/>
          <w:szCs w:val="20"/>
        </w:rPr>
        <w:t xml:space="preserve">Library </w:t>
      </w:r>
      <w:r w:rsidRPr="000D33D6">
        <w:rPr>
          <w:rFonts w:asciiTheme="minorHAnsi" w:hAnsiTheme="minorHAnsi"/>
          <w:b/>
          <w:sz w:val="20"/>
          <w:szCs w:val="20"/>
        </w:rPr>
        <w:t xml:space="preserve">Board of Trustees Workshop (online) – </w:t>
      </w:r>
      <w:r w:rsidRPr="000D33D6">
        <w:rPr>
          <w:rFonts w:asciiTheme="minorHAnsi" w:hAnsiTheme="minorHAnsi"/>
          <w:sz w:val="20"/>
          <w:szCs w:val="20"/>
        </w:rPr>
        <w:t xml:space="preserve">The OLC Board of Trustees workshop will be held </w:t>
      </w:r>
      <w:r>
        <w:rPr>
          <w:rFonts w:asciiTheme="minorHAnsi" w:hAnsiTheme="minorHAnsi"/>
          <w:sz w:val="20"/>
          <w:szCs w:val="20"/>
        </w:rPr>
        <w:t xml:space="preserve">both </w:t>
      </w:r>
      <w:r w:rsidRPr="000D33D6">
        <w:rPr>
          <w:rFonts w:asciiTheme="minorHAnsi" w:hAnsiTheme="minorHAnsi"/>
          <w:sz w:val="20"/>
          <w:szCs w:val="20"/>
        </w:rPr>
        <w:t>online</w:t>
      </w:r>
      <w:r>
        <w:rPr>
          <w:rFonts w:asciiTheme="minorHAnsi" w:hAnsiTheme="minorHAnsi"/>
          <w:sz w:val="20"/>
          <w:szCs w:val="20"/>
        </w:rPr>
        <w:t xml:space="preserve"> and in-person this year on March 12, 2022 from 8:45 a.m. – 4:15 p.m.  The cost is $85</w:t>
      </w:r>
      <w:r w:rsidRPr="000D33D6">
        <w:rPr>
          <w:rFonts w:asciiTheme="minorHAnsi" w:hAnsiTheme="minorHAnsi"/>
          <w:sz w:val="20"/>
          <w:szCs w:val="20"/>
        </w:rPr>
        <w:t xml:space="preserve"> and the r</w:t>
      </w:r>
      <w:r>
        <w:rPr>
          <w:rFonts w:asciiTheme="minorHAnsi" w:hAnsiTheme="minorHAnsi"/>
          <w:sz w:val="20"/>
          <w:szCs w:val="20"/>
        </w:rPr>
        <w:t>egistration deadline is March 4, 2022</w:t>
      </w:r>
      <w:r w:rsidRPr="000D33D6">
        <w:rPr>
          <w:rFonts w:asciiTheme="minorHAnsi" w:hAnsiTheme="minorHAnsi"/>
          <w:sz w:val="20"/>
          <w:szCs w:val="20"/>
        </w:rPr>
        <w:t>.  Let Mrs. Fording know if you’d like to attend.</w:t>
      </w:r>
    </w:p>
    <w:p w:rsidR="009337C2" w:rsidRPr="000D33D6" w:rsidRDefault="009337C2" w:rsidP="009337C2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0"/>
          <w:szCs w:val="20"/>
        </w:rPr>
      </w:pPr>
    </w:p>
    <w:p w:rsidR="00975B17" w:rsidRDefault="008B3599" w:rsidP="00604A81">
      <w:pPr>
        <w:pStyle w:val="normal0"/>
        <w:widowControl w:val="0"/>
        <w:numPr>
          <w:ilvl w:val="0"/>
          <w:numId w:val="17"/>
        </w:numPr>
        <w:tabs>
          <w:tab w:val="left" w:pos="5865"/>
        </w:tabs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Legislative Day</w:t>
      </w:r>
      <w:r w:rsidR="009337C2" w:rsidRPr="000D33D6">
        <w:rPr>
          <w:rFonts w:asciiTheme="minorHAnsi" w:hAnsiTheme="minorHAnsi"/>
          <w:b/>
          <w:sz w:val="20"/>
          <w:szCs w:val="20"/>
        </w:rPr>
        <w:t xml:space="preserve"> </w:t>
      </w:r>
      <w:r w:rsidR="009337C2" w:rsidRPr="000D33D6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 xml:space="preserve">Legislative Day is being held on April 6, 2022.  </w:t>
      </w:r>
      <w:r w:rsidR="009337C2" w:rsidRPr="000D33D6">
        <w:rPr>
          <w:rFonts w:asciiTheme="minorHAnsi" w:hAnsiTheme="minorHAnsi"/>
          <w:sz w:val="20"/>
          <w:szCs w:val="20"/>
        </w:rPr>
        <w:t xml:space="preserve">Mrs. Fording </w:t>
      </w:r>
      <w:r>
        <w:rPr>
          <w:rFonts w:asciiTheme="minorHAnsi" w:hAnsiTheme="minorHAnsi"/>
          <w:sz w:val="20"/>
          <w:szCs w:val="20"/>
        </w:rPr>
        <w:t xml:space="preserve">and Ms. </w:t>
      </w:r>
      <w:proofErr w:type="spellStart"/>
      <w:r>
        <w:rPr>
          <w:rFonts w:asciiTheme="minorHAnsi" w:hAnsiTheme="minorHAnsi"/>
          <w:sz w:val="20"/>
          <w:szCs w:val="20"/>
        </w:rPr>
        <w:t>Gresh</w:t>
      </w:r>
      <w:proofErr w:type="spellEnd"/>
      <w:r>
        <w:rPr>
          <w:rFonts w:asciiTheme="minorHAnsi" w:hAnsiTheme="minorHAnsi"/>
          <w:sz w:val="20"/>
          <w:szCs w:val="20"/>
        </w:rPr>
        <w:t xml:space="preserve"> will travel to the Columbus Court House to visit with Senator </w:t>
      </w:r>
      <w:proofErr w:type="spellStart"/>
      <w:r>
        <w:rPr>
          <w:rFonts w:asciiTheme="minorHAnsi" w:hAnsiTheme="minorHAnsi"/>
          <w:sz w:val="20"/>
          <w:szCs w:val="20"/>
        </w:rPr>
        <w:t>Gavarone</w:t>
      </w:r>
      <w:proofErr w:type="spellEnd"/>
      <w:r>
        <w:rPr>
          <w:rFonts w:asciiTheme="minorHAnsi" w:hAnsiTheme="minorHAnsi"/>
          <w:sz w:val="20"/>
          <w:szCs w:val="20"/>
        </w:rPr>
        <w:t xml:space="preserve"> and Representative Swearingen in order to advocate for public libraries.  If any Board member is interested in attending, please let Mrs. Fording know.</w:t>
      </w:r>
    </w:p>
    <w:p w:rsidR="00210C86" w:rsidRDefault="00210C86" w:rsidP="00210C86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0"/>
          <w:szCs w:val="20"/>
        </w:rPr>
      </w:pPr>
    </w:p>
    <w:p w:rsidR="00210C86" w:rsidRDefault="00210C86" w:rsidP="00210C86">
      <w:pPr>
        <w:pStyle w:val="ListParagraph"/>
        <w:rPr>
          <w:rFonts w:asciiTheme="minorHAnsi" w:hAnsiTheme="minorHAnsi"/>
          <w:sz w:val="20"/>
          <w:szCs w:val="20"/>
        </w:rPr>
      </w:pPr>
    </w:p>
    <w:p w:rsidR="00210C86" w:rsidRDefault="00210C86" w:rsidP="00210C86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0"/>
          <w:szCs w:val="20"/>
        </w:rPr>
      </w:pPr>
    </w:p>
    <w:p w:rsidR="00210C86" w:rsidRDefault="00210C86" w:rsidP="00210C86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0"/>
          <w:szCs w:val="20"/>
        </w:rPr>
      </w:pPr>
      <w:r w:rsidRPr="00210C86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5486400" cy="636368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6" w:rsidRPr="000D33D6" w:rsidRDefault="00210C86" w:rsidP="00210C86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0"/>
          <w:szCs w:val="20"/>
        </w:rPr>
      </w:pPr>
      <w:r w:rsidRPr="00210C86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>
            <wp:extent cx="5486400" cy="1448481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17" w:rsidRDefault="00975B17" w:rsidP="00210C86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</w:p>
    <w:p w:rsidR="00210C86" w:rsidRDefault="00210C86" w:rsidP="00210C86">
      <w:pPr>
        <w:pStyle w:val="normal0"/>
        <w:widowControl w:val="0"/>
        <w:numPr>
          <w:ilvl w:val="0"/>
          <w:numId w:val="34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Delivery System Update – </w:t>
      </w:r>
      <w:r>
        <w:rPr>
          <w:rFonts w:asciiTheme="minorHAnsi" w:hAnsiTheme="minorHAnsi"/>
          <w:sz w:val="20"/>
          <w:szCs w:val="20"/>
        </w:rPr>
        <w:t>The State Delivery cargo service will return to the previous (old) system in April.</w:t>
      </w:r>
    </w:p>
    <w:p w:rsidR="00210C86" w:rsidRPr="000D33D6" w:rsidRDefault="00210C86" w:rsidP="00210C86">
      <w:pPr>
        <w:pStyle w:val="normal0"/>
        <w:widowControl w:val="0"/>
        <w:ind w:left="72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210626" w:rsidRPr="000D33D6" w:rsidRDefault="00146A00" w:rsidP="00210C86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10</w:t>
      </w:r>
      <w:r w:rsidR="00C36A28" w:rsidRPr="000D33D6">
        <w:rPr>
          <w:rFonts w:asciiTheme="minorHAnsi" w:hAnsiTheme="minorHAnsi"/>
          <w:b/>
          <w:sz w:val="20"/>
          <w:szCs w:val="20"/>
        </w:rPr>
        <w:t>.  ADJOURNMENT</w:t>
      </w:r>
      <w:r w:rsidR="00A4580E" w:rsidRPr="000D33D6">
        <w:rPr>
          <w:rFonts w:asciiTheme="minorHAnsi" w:hAnsiTheme="minorHAnsi"/>
          <w:sz w:val="20"/>
          <w:szCs w:val="20"/>
        </w:rPr>
        <w:t xml:space="preserve">:  </w:t>
      </w:r>
      <w:r w:rsidR="00210C86">
        <w:rPr>
          <w:rFonts w:asciiTheme="minorHAnsi" w:hAnsiTheme="minorHAnsi"/>
          <w:sz w:val="20"/>
          <w:szCs w:val="20"/>
        </w:rPr>
        <w:t>7:3</w:t>
      </w:r>
      <w:r w:rsidR="005C2EDB" w:rsidRPr="000D33D6">
        <w:rPr>
          <w:rFonts w:asciiTheme="minorHAnsi" w:hAnsiTheme="minorHAnsi"/>
          <w:sz w:val="20"/>
          <w:szCs w:val="20"/>
        </w:rPr>
        <w:t>0</w:t>
      </w:r>
      <w:r w:rsidR="00C30892" w:rsidRPr="000D33D6">
        <w:rPr>
          <w:rFonts w:asciiTheme="minorHAnsi" w:hAnsiTheme="minorHAnsi"/>
          <w:sz w:val="20"/>
          <w:szCs w:val="20"/>
        </w:rPr>
        <w:t xml:space="preserve"> p.m</w:t>
      </w:r>
      <w:r w:rsidR="00B06052" w:rsidRPr="000D33D6">
        <w:rPr>
          <w:rFonts w:asciiTheme="minorHAnsi" w:hAnsiTheme="minorHAnsi"/>
          <w:sz w:val="20"/>
          <w:szCs w:val="20"/>
        </w:rPr>
        <w:t>.</w:t>
      </w:r>
    </w:p>
    <w:p w:rsidR="00210626" w:rsidRPr="000D33D6" w:rsidRDefault="00210626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A4580E" w:rsidRPr="000D33D6" w:rsidRDefault="00146A00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b/>
          <w:sz w:val="20"/>
          <w:szCs w:val="20"/>
        </w:rPr>
        <w:t>11</w:t>
      </w:r>
      <w:r w:rsidR="00C36A28" w:rsidRPr="000D33D6">
        <w:rPr>
          <w:rFonts w:asciiTheme="minorHAnsi" w:hAnsiTheme="minorHAnsi"/>
          <w:b/>
          <w:sz w:val="20"/>
          <w:szCs w:val="20"/>
        </w:rPr>
        <w:t>.  NEXT MEETING</w:t>
      </w:r>
      <w:r w:rsidR="005C2EDB" w:rsidRPr="000D33D6">
        <w:rPr>
          <w:rFonts w:asciiTheme="minorHAnsi" w:hAnsiTheme="minorHAnsi"/>
          <w:sz w:val="20"/>
          <w:szCs w:val="20"/>
        </w:rPr>
        <w:t>:  March</w:t>
      </w:r>
      <w:r w:rsidR="00210C86">
        <w:rPr>
          <w:rFonts w:asciiTheme="minorHAnsi" w:hAnsiTheme="minorHAnsi"/>
          <w:sz w:val="20"/>
          <w:szCs w:val="20"/>
        </w:rPr>
        <w:t xml:space="preserve"> 14, 2022</w:t>
      </w:r>
      <w:r w:rsidR="00ED56BC" w:rsidRPr="000D33D6">
        <w:rPr>
          <w:rFonts w:asciiTheme="minorHAnsi" w:hAnsiTheme="minorHAnsi"/>
          <w:sz w:val="20"/>
          <w:szCs w:val="20"/>
        </w:rPr>
        <w:t xml:space="preserve"> at 7:00 p.m. at the </w:t>
      </w:r>
      <w:r w:rsidR="00210C86">
        <w:rPr>
          <w:rFonts w:asciiTheme="minorHAnsi" w:hAnsiTheme="minorHAnsi"/>
          <w:sz w:val="20"/>
          <w:szCs w:val="20"/>
        </w:rPr>
        <w:t>Harris-</w:t>
      </w:r>
      <w:r w:rsidR="00ED56BC" w:rsidRPr="000D33D6">
        <w:rPr>
          <w:rFonts w:asciiTheme="minorHAnsi" w:hAnsiTheme="minorHAnsi"/>
          <w:sz w:val="20"/>
          <w:szCs w:val="20"/>
        </w:rPr>
        <w:t>Elmore</w:t>
      </w:r>
      <w:r w:rsidR="00210C86">
        <w:rPr>
          <w:rFonts w:asciiTheme="minorHAnsi" w:hAnsiTheme="minorHAnsi"/>
          <w:sz w:val="20"/>
          <w:szCs w:val="20"/>
        </w:rPr>
        <w:t xml:space="preserve"> Public Library </w:t>
      </w:r>
      <w:proofErr w:type="spellStart"/>
      <w:r w:rsidR="00210C86">
        <w:rPr>
          <w:rFonts w:asciiTheme="minorHAnsi" w:hAnsiTheme="minorHAnsi"/>
          <w:sz w:val="20"/>
          <w:szCs w:val="20"/>
        </w:rPr>
        <w:t>Damshroder</w:t>
      </w:r>
      <w:proofErr w:type="spellEnd"/>
      <w:r w:rsidR="00210C86">
        <w:rPr>
          <w:rFonts w:asciiTheme="minorHAnsi" w:hAnsiTheme="minorHAnsi"/>
          <w:sz w:val="20"/>
          <w:szCs w:val="20"/>
        </w:rPr>
        <w:t xml:space="preserve"> Room.</w:t>
      </w:r>
    </w:p>
    <w:p w:rsidR="00C30892" w:rsidRPr="000D33D6" w:rsidRDefault="00C30892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ED56BC" w:rsidRPr="000D33D6" w:rsidRDefault="00ED56BC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ED56BC" w:rsidRPr="000D33D6" w:rsidRDefault="00ED56BC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210626" w:rsidRPr="000D33D6" w:rsidRDefault="00C36A28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Respectfully submitted:</w:t>
      </w:r>
    </w:p>
    <w:p w:rsidR="00210626" w:rsidRPr="000D33D6" w:rsidRDefault="00642066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 xml:space="preserve">Ms. </w:t>
      </w:r>
      <w:r w:rsidR="00B06052" w:rsidRPr="000D33D6">
        <w:rPr>
          <w:rFonts w:asciiTheme="minorHAnsi" w:hAnsiTheme="minorHAnsi"/>
          <w:sz w:val="20"/>
          <w:szCs w:val="20"/>
        </w:rPr>
        <w:t>Toby Farrell</w:t>
      </w:r>
      <w:r w:rsidR="00C36A28" w:rsidRPr="000D33D6">
        <w:rPr>
          <w:rFonts w:asciiTheme="minorHAnsi" w:hAnsiTheme="minorHAnsi"/>
          <w:sz w:val="20"/>
          <w:szCs w:val="20"/>
        </w:rPr>
        <w:t xml:space="preserve">, Secretary </w:t>
      </w:r>
    </w:p>
    <w:p w:rsidR="00ED56BC" w:rsidRPr="000D33D6" w:rsidRDefault="00ED56BC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ED56BC" w:rsidRPr="000D33D6" w:rsidRDefault="00ED56BC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ED56BC" w:rsidRPr="000D33D6" w:rsidRDefault="00ED56BC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ED56BC" w:rsidRPr="000D33D6" w:rsidRDefault="00ED56BC">
      <w:pPr>
        <w:pStyle w:val="normal0"/>
        <w:widowControl w:val="0"/>
        <w:rPr>
          <w:rFonts w:asciiTheme="minorHAnsi" w:hAnsiTheme="minorHAnsi"/>
          <w:sz w:val="20"/>
          <w:szCs w:val="20"/>
        </w:rPr>
      </w:pPr>
    </w:p>
    <w:p w:rsidR="00210626" w:rsidRPr="000D33D6" w:rsidRDefault="00C36A28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>____________________________________________         __________________________________________</w:t>
      </w:r>
    </w:p>
    <w:p w:rsidR="00210626" w:rsidRPr="000D33D6" w:rsidRDefault="00B06052">
      <w:pPr>
        <w:pStyle w:val="normal0"/>
        <w:widowControl w:val="0"/>
        <w:rPr>
          <w:rFonts w:asciiTheme="minorHAnsi" w:hAnsiTheme="minorHAnsi"/>
          <w:sz w:val="20"/>
          <w:szCs w:val="20"/>
        </w:rPr>
      </w:pPr>
      <w:r w:rsidRPr="000D33D6">
        <w:rPr>
          <w:rFonts w:asciiTheme="minorHAnsi" w:hAnsiTheme="minorHAnsi"/>
          <w:sz w:val="20"/>
          <w:szCs w:val="20"/>
        </w:rPr>
        <w:t xml:space="preserve">              Toby Farrell</w:t>
      </w:r>
      <w:r w:rsidR="00C36A28" w:rsidRPr="000D33D6">
        <w:rPr>
          <w:rFonts w:asciiTheme="minorHAnsi" w:hAnsiTheme="minorHAnsi"/>
          <w:sz w:val="20"/>
          <w:szCs w:val="20"/>
        </w:rPr>
        <w:t xml:space="preserve">-Secretary                    </w:t>
      </w:r>
      <w:r w:rsidRPr="000D33D6">
        <w:rPr>
          <w:rFonts w:asciiTheme="minorHAnsi" w:hAnsiTheme="minorHAnsi"/>
          <w:sz w:val="20"/>
          <w:szCs w:val="20"/>
        </w:rPr>
        <w:t xml:space="preserve">  </w:t>
      </w:r>
      <w:r w:rsidR="00210C86">
        <w:rPr>
          <w:rFonts w:asciiTheme="minorHAnsi" w:hAnsiTheme="minorHAnsi"/>
          <w:sz w:val="20"/>
          <w:szCs w:val="20"/>
        </w:rPr>
        <w:t xml:space="preserve">                  Judy Zimmerman</w:t>
      </w:r>
      <w:r w:rsidR="00C36A28" w:rsidRPr="000D33D6">
        <w:rPr>
          <w:rFonts w:asciiTheme="minorHAnsi" w:hAnsiTheme="minorHAnsi"/>
          <w:sz w:val="20"/>
          <w:szCs w:val="20"/>
        </w:rPr>
        <w:t>-President</w:t>
      </w:r>
    </w:p>
    <w:p w:rsidR="00210626" w:rsidRPr="000D33D6" w:rsidRDefault="00210626">
      <w:pPr>
        <w:pStyle w:val="normal0"/>
        <w:rPr>
          <w:rFonts w:asciiTheme="minorHAnsi" w:hAnsiTheme="minorHAnsi"/>
          <w:sz w:val="20"/>
          <w:szCs w:val="20"/>
        </w:rPr>
      </w:pPr>
    </w:p>
    <w:p w:rsidR="00210626" w:rsidRDefault="00210626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Default="00BB03F0">
      <w:pPr>
        <w:pStyle w:val="normal0"/>
        <w:rPr>
          <w:rFonts w:asciiTheme="minorHAnsi" w:hAnsiTheme="minorHAnsi"/>
          <w:sz w:val="20"/>
          <w:szCs w:val="20"/>
        </w:rPr>
      </w:pPr>
    </w:p>
    <w:p w:rsidR="00BB03F0" w:rsidRPr="000D33D6" w:rsidRDefault="00BB03F0">
      <w:pPr>
        <w:pStyle w:val="normal0"/>
        <w:rPr>
          <w:rFonts w:asciiTheme="minorHAnsi" w:hAnsiTheme="minorHAnsi"/>
          <w:sz w:val="20"/>
          <w:szCs w:val="20"/>
        </w:rPr>
      </w:pPr>
      <w:r w:rsidRPr="00BB03F0">
        <w:rPr>
          <w:rFonts w:asciiTheme="minorHAnsi" w:hAnsiTheme="minorHAnsi"/>
          <w:sz w:val="20"/>
          <w:szCs w:val="20"/>
        </w:rPr>
        <w:drawing>
          <wp:inline distT="0" distB="0" distL="0" distR="0">
            <wp:extent cx="5486400" cy="636368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3F0" w:rsidRPr="000D33D6" w:rsidSect="00210626">
      <w:footerReference w:type="even" r:id="rId9"/>
      <w:footerReference w:type="default" r:id="rId10"/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93" w:rsidRDefault="00943493" w:rsidP="00210626">
      <w:r>
        <w:separator/>
      </w:r>
    </w:p>
  </w:endnote>
  <w:endnote w:type="continuationSeparator" w:id="0">
    <w:p w:rsidR="00943493" w:rsidRDefault="00943493" w:rsidP="0021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48170A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48170A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separate"/>
    </w:r>
    <w:r w:rsidR="00BB03F0">
      <w:rPr>
        <w:noProof/>
      </w:rPr>
      <w:t>2</w: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93" w:rsidRDefault="00943493" w:rsidP="00210626">
      <w:r>
        <w:separator/>
      </w:r>
    </w:p>
  </w:footnote>
  <w:footnote w:type="continuationSeparator" w:id="0">
    <w:p w:rsidR="00943493" w:rsidRDefault="00943493" w:rsidP="0021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9B7"/>
    <w:multiLevelType w:val="multilevel"/>
    <w:tmpl w:val="016ABD48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673E87"/>
    <w:multiLevelType w:val="hybridMultilevel"/>
    <w:tmpl w:val="7F9AD0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C65E0"/>
    <w:multiLevelType w:val="multilevel"/>
    <w:tmpl w:val="1248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0A5C08"/>
    <w:multiLevelType w:val="hybridMultilevel"/>
    <w:tmpl w:val="AF1EC61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519064F"/>
    <w:multiLevelType w:val="hybridMultilevel"/>
    <w:tmpl w:val="2F78660A"/>
    <w:lvl w:ilvl="0" w:tplc="3C5A9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16D6"/>
    <w:multiLevelType w:val="hybridMultilevel"/>
    <w:tmpl w:val="87E4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85BAE"/>
    <w:multiLevelType w:val="hybridMultilevel"/>
    <w:tmpl w:val="64E2931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E071DBA"/>
    <w:multiLevelType w:val="hybridMultilevel"/>
    <w:tmpl w:val="4D4E30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0F36B5"/>
    <w:multiLevelType w:val="hybridMultilevel"/>
    <w:tmpl w:val="D2BA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A7D01"/>
    <w:multiLevelType w:val="hybridMultilevel"/>
    <w:tmpl w:val="A5D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A2582"/>
    <w:multiLevelType w:val="hybridMultilevel"/>
    <w:tmpl w:val="323E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6170"/>
    <w:multiLevelType w:val="multilevel"/>
    <w:tmpl w:val="BD68E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C2830B0"/>
    <w:multiLevelType w:val="hybridMultilevel"/>
    <w:tmpl w:val="77AA5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C070B"/>
    <w:multiLevelType w:val="hybridMultilevel"/>
    <w:tmpl w:val="7CFEC0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3132833"/>
    <w:multiLevelType w:val="hybridMultilevel"/>
    <w:tmpl w:val="5BE4D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B44D65"/>
    <w:multiLevelType w:val="hybridMultilevel"/>
    <w:tmpl w:val="9DA2B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AE1B1E"/>
    <w:multiLevelType w:val="hybridMultilevel"/>
    <w:tmpl w:val="24E247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842050"/>
    <w:multiLevelType w:val="hybridMultilevel"/>
    <w:tmpl w:val="BE9E544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19D6667"/>
    <w:multiLevelType w:val="multilevel"/>
    <w:tmpl w:val="9836E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78F0885"/>
    <w:multiLevelType w:val="multilevel"/>
    <w:tmpl w:val="EF02B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A7C2AC0"/>
    <w:multiLevelType w:val="hybridMultilevel"/>
    <w:tmpl w:val="C944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04CA0"/>
    <w:multiLevelType w:val="hybridMultilevel"/>
    <w:tmpl w:val="02EA324E"/>
    <w:lvl w:ilvl="0" w:tplc="D77A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5057A"/>
    <w:multiLevelType w:val="hybridMultilevel"/>
    <w:tmpl w:val="6D609E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0120B9"/>
    <w:multiLevelType w:val="hybridMultilevel"/>
    <w:tmpl w:val="FFC4BE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FAA6A32"/>
    <w:multiLevelType w:val="hybridMultilevel"/>
    <w:tmpl w:val="AF58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4442A"/>
    <w:multiLevelType w:val="hybridMultilevel"/>
    <w:tmpl w:val="615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641AF"/>
    <w:multiLevelType w:val="hybridMultilevel"/>
    <w:tmpl w:val="4888EE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A7D70"/>
    <w:multiLevelType w:val="multilevel"/>
    <w:tmpl w:val="12F21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2EF3BAB"/>
    <w:multiLevelType w:val="hybridMultilevel"/>
    <w:tmpl w:val="AF503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5254A0"/>
    <w:multiLevelType w:val="multilevel"/>
    <w:tmpl w:val="0684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88464EF"/>
    <w:multiLevelType w:val="hybridMultilevel"/>
    <w:tmpl w:val="2BF230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F571D51"/>
    <w:multiLevelType w:val="hybridMultilevel"/>
    <w:tmpl w:val="0BBC7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3C5E92"/>
    <w:multiLevelType w:val="hybridMultilevel"/>
    <w:tmpl w:val="C26C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F274A"/>
    <w:multiLevelType w:val="multilevel"/>
    <w:tmpl w:val="FBBAC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"/>
  </w:num>
  <w:num w:numId="5">
    <w:abstractNumId w:val="19"/>
  </w:num>
  <w:num w:numId="6">
    <w:abstractNumId w:val="11"/>
  </w:num>
  <w:num w:numId="7">
    <w:abstractNumId w:val="27"/>
  </w:num>
  <w:num w:numId="8">
    <w:abstractNumId w:val="0"/>
  </w:num>
  <w:num w:numId="9">
    <w:abstractNumId w:val="21"/>
  </w:num>
  <w:num w:numId="10">
    <w:abstractNumId w:val="9"/>
  </w:num>
  <w:num w:numId="11">
    <w:abstractNumId w:val="30"/>
  </w:num>
  <w:num w:numId="12">
    <w:abstractNumId w:val="12"/>
  </w:num>
  <w:num w:numId="13">
    <w:abstractNumId w:val="13"/>
  </w:num>
  <w:num w:numId="14">
    <w:abstractNumId w:val="17"/>
  </w:num>
  <w:num w:numId="15">
    <w:abstractNumId w:val="25"/>
  </w:num>
  <w:num w:numId="16">
    <w:abstractNumId w:val="24"/>
  </w:num>
  <w:num w:numId="17">
    <w:abstractNumId w:val="32"/>
  </w:num>
  <w:num w:numId="18">
    <w:abstractNumId w:val="15"/>
  </w:num>
  <w:num w:numId="19">
    <w:abstractNumId w:val="3"/>
  </w:num>
  <w:num w:numId="20">
    <w:abstractNumId w:val="6"/>
  </w:num>
  <w:num w:numId="21">
    <w:abstractNumId w:val="8"/>
  </w:num>
  <w:num w:numId="22">
    <w:abstractNumId w:val="31"/>
  </w:num>
  <w:num w:numId="23">
    <w:abstractNumId w:val="5"/>
  </w:num>
  <w:num w:numId="24">
    <w:abstractNumId w:val="7"/>
  </w:num>
  <w:num w:numId="25">
    <w:abstractNumId w:val="23"/>
  </w:num>
  <w:num w:numId="26">
    <w:abstractNumId w:val="28"/>
  </w:num>
  <w:num w:numId="27">
    <w:abstractNumId w:val="26"/>
  </w:num>
  <w:num w:numId="28">
    <w:abstractNumId w:val="1"/>
  </w:num>
  <w:num w:numId="29">
    <w:abstractNumId w:val="14"/>
  </w:num>
  <w:num w:numId="30">
    <w:abstractNumId w:val="22"/>
  </w:num>
  <w:num w:numId="31">
    <w:abstractNumId w:val="16"/>
  </w:num>
  <w:num w:numId="32">
    <w:abstractNumId w:val="20"/>
  </w:num>
  <w:num w:numId="33">
    <w:abstractNumId w:val="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26"/>
    <w:rsid w:val="0001236A"/>
    <w:rsid w:val="000534EA"/>
    <w:rsid w:val="0006108D"/>
    <w:rsid w:val="000773C3"/>
    <w:rsid w:val="000B7E05"/>
    <w:rsid w:val="000C0723"/>
    <w:rsid w:val="000C2DF8"/>
    <w:rsid w:val="000C6370"/>
    <w:rsid w:val="000D33D6"/>
    <w:rsid w:val="000E17EF"/>
    <w:rsid w:val="000E501D"/>
    <w:rsid w:val="001231A3"/>
    <w:rsid w:val="00134B15"/>
    <w:rsid w:val="00140442"/>
    <w:rsid w:val="00146A00"/>
    <w:rsid w:val="0017086A"/>
    <w:rsid w:val="001779F5"/>
    <w:rsid w:val="00177F45"/>
    <w:rsid w:val="0019041F"/>
    <w:rsid w:val="00191388"/>
    <w:rsid w:val="001B316A"/>
    <w:rsid w:val="001B3BD3"/>
    <w:rsid w:val="001B43AC"/>
    <w:rsid w:val="001C2B93"/>
    <w:rsid w:val="001C5B0B"/>
    <w:rsid w:val="001D6CDB"/>
    <w:rsid w:val="001F59FC"/>
    <w:rsid w:val="00210626"/>
    <w:rsid w:val="00210C86"/>
    <w:rsid w:val="00241A8F"/>
    <w:rsid w:val="00294E6B"/>
    <w:rsid w:val="002A1090"/>
    <w:rsid w:val="002A7537"/>
    <w:rsid w:val="002D51A7"/>
    <w:rsid w:val="002D6BBC"/>
    <w:rsid w:val="002F70BE"/>
    <w:rsid w:val="0030112E"/>
    <w:rsid w:val="003154C4"/>
    <w:rsid w:val="00316A85"/>
    <w:rsid w:val="003272E5"/>
    <w:rsid w:val="003337E7"/>
    <w:rsid w:val="00343C9B"/>
    <w:rsid w:val="00346A53"/>
    <w:rsid w:val="003559F0"/>
    <w:rsid w:val="003811B1"/>
    <w:rsid w:val="00383786"/>
    <w:rsid w:val="003D45F6"/>
    <w:rsid w:val="003E296E"/>
    <w:rsid w:val="003E3B0E"/>
    <w:rsid w:val="003E72C0"/>
    <w:rsid w:val="003F34F2"/>
    <w:rsid w:val="00400B30"/>
    <w:rsid w:val="004017D8"/>
    <w:rsid w:val="00417E9B"/>
    <w:rsid w:val="0046781D"/>
    <w:rsid w:val="0048170A"/>
    <w:rsid w:val="004A42B0"/>
    <w:rsid w:val="004E26D4"/>
    <w:rsid w:val="004F0AD7"/>
    <w:rsid w:val="00504590"/>
    <w:rsid w:val="00515704"/>
    <w:rsid w:val="005221F6"/>
    <w:rsid w:val="005412E6"/>
    <w:rsid w:val="00551CDF"/>
    <w:rsid w:val="00552AE0"/>
    <w:rsid w:val="00563476"/>
    <w:rsid w:val="00581929"/>
    <w:rsid w:val="005A1AB3"/>
    <w:rsid w:val="005C2EDB"/>
    <w:rsid w:val="005F2268"/>
    <w:rsid w:val="00604A81"/>
    <w:rsid w:val="00611BA9"/>
    <w:rsid w:val="00617580"/>
    <w:rsid w:val="00642066"/>
    <w:rsid w:val="00652A57"/>
    <w:rsid w:val="0065426E"/>
    <w:rsid w:val="00661D54"/>
    <w:rsid w:val="006755F6"/>
    <w:rsid w:val="006A2CE5"/>
    <w:rsid w:val="006D0E35"/>
    <w:rsid w:val="006E55A2"/>
    <w:rsid w:val="0070019D"/>
    <w:rsid w:val="0071582A"/>
    <w:rsid w:val="00735CAB"/>
    <w:rsid w:val="00736B43"/>
    <w:rsid w:val="00746B5A"/>
    <w:rsid w:val="00747CE1"/>
    <w:rsid w:val="00755CFC"/>
    <w:rsid w:val="00772CF6"/>
    <w:rsid w:val="00780BE7"/>
    <w:rsid w:val="007B0F40"/>
    <w:rsid w:val="007B7BC9"/>
    <w:rsid w:val="00832733"/>
    <w:rsid w:val="00835DA9"/>
    <w:rsid w:val="00846348"/>
    <w:rsid w:val="008477A2"/>
    <w:rsid w:val="0086141E"/>
    <w:rsid w:val="00883F2D"/>
    <w:rsid w:val="00890710"/>
    <w:rsid w:val="00890DF4"/>
    <w:rsid w:val="00896864"/>
    <w:rsid w:val="008B3599"/>
    <w:rsid w:val="008B7D49"/>
    <w:rsid w:val="008C40B3"/>
    <w:rsid w:val="008D3B38"/>
    <w:rsid w:val="008E3079"/>
    <w:rsid w:val="008F0530"/>
    <w:rsid w:val="008F302F"/>
    <w:rsid w:val="00922A1F"/>
    <w:rsid w:val="009234DB"/>
    <w:rsid w:val="009337C2"/>
    <w:rsid w:val="0094265E"/>
    <w:rsid w:val="00943493"/>
    <w:rsid w:val="00945624"/>
    <w:rsid w:val="0094618E"/>
    <w:rsid w:val="00947DC5"/>
    <w:rsid w:val="00963155"/>
    <w:rsid w:val="00966B89"/>
    <w:rsid w:val="00975B17"/>
    <w:rsid w:val="00986D5A"/>
    <w:rsid w:val="00994FD0"/>
    <w:rsid w:val="009A1571"/>
    <w:rsid w:val="009D035E"/>
    <w:rsid w:val="009E6269"/>
    <w:rsid w:val="009E645B"/>
    <w:rsid w:val="00A00CF1"/>
    <w:rsid w:val="00A0149A"/>
    <w:rsid w:val="00A4580E"/>
    <w:rsid w:val="00A5231E"/>
    <w:rsid w:val="00A532E5"/>
    <w:rsid w:val="00AA3807"/>
    <w:rsid w:val="00AB00E7"/>
    <w:rsid w:val="00AB3ACD"/>
    <w:rsid w:val="00AC6A3C"/>
    <w:rsid w:val="00AD1820"/>
    <w:rsid w:val="00AD375D"/>
    <w:rsid w:val="00AF799B"/>
    <w:rsid w:val="00B03B9C"/>
    <w:rsid w:val="00B06052"/>
    <w:rsid w:val="00B07602"/>
    <w:rsid w:val="00B14DFA"/>
    <w:rsid w:val="00B25023"/>
    <w:rsid w:val="00B34F3E"/>
    <w:rsid w:val="00B7650B"/>
    <w:rsid w:val="00B82F7D"/>
    <w:rsid w:val="00B96845"/>
    <w:rsid w:val="00BB03F0"/>
    <w:rsid w:val="00BC3574"/>
    <w:rsid w:val="00BD28E6"/>
    <w:rsid w:val="00BD4F69"/>
    <w:rsid w:val="00BF01E1"/>
    <w:rsid w:val="00C105A6"/>
    <w:rsid w:val="00C30892"/>
    <w:rsid w:val="00C339D2"/>
    <w:rsid w:val="00C36A28"/>
    <w:rsid w:val="00C41D1F"/>
    <w:rsid w:val="00C524FF"/>
    <w:rsid w:val="00C77093"/>
    <w:rsid w:val="00C856CB"/>
    <w:rsid w:val="00C96135"/>
    <w:rsid w:val="00CA18D1"/>
    <w:rsid w:val="00CB454E"/>
    <w:rsid w:val="00CD4428"/>
    <w:rsid w:val="00CE4283"/>
    <w:rsid w:val="00CE60DE"/>
    <w:rsid w:val="00CF3E86"/>
    <w:rsid w:val="00D076F1"/>
    <w:rsid w:val="00D32A9D"/>
    <w:rsid w:val="00D413E7"/>
    <w:rsid w:val="00D47444"/>
    <w:rsid w:val="00D55C2A"/>
    <w:rsid w:val="00D55C4B"/>
    <w:rsid w:val="00D74AE6"/>
    <w:rsid w:val="00D75240"/>
    <w:rsid w:val="00D857D4"/>
    <w:rsid w:val="00D87B9A"/>
    <w:rsid w:val="00D87DD8"/>
    <w:rsid w:val="00DC240D"/>
    <w:rsid w:val="00DC276D"/>
    <w:rsid w:val="00DC3625"/>
    <w:rsid w:val="00DC4BCD"/>
    <w:rsid w:val="00DE7F61"/>
    <w:rsid w:val="00E031CF"/>
    <w:rsid w:val="00E10B66"/>
    <w:rsid w:val="00E20E60"/>
    <w:rsid w:val="00E324EF"/>
    <w:rsid w:val="00E34F24"/>
    <w:rsid w:val="00E36780"/>
    <w:rsid w:val="00E50EE8"/>
    <w:rsid w:val="00E719D2"/>
    <w:rsid w:val="00E8418A"/>
    <w:rsid w:val="00E932C9"/>
    <w:rsid w:val="00E94DA8"/>
    <w:rsid w:val="00EC0D8D"/>
    <w:rsid w:val="00ED28BF"/>
    <w:rsid w:val="00ED2B8D"/>
    <w:rsid w:val="00ED56BC"/>
    <w:rsid w:val="00EE4B1D"/>
    <w:rsid w:val="00EF2CA0"/>
    <w:rsid w:val="00EF2CE7"/>
    <w:rsid w:val="00EF4DBD"/>
    <w:rsid w:val="00F24EFB"/>
    <w:rsid w:val="00F264A5"/>
    <w:rsid w:val="00F31FF1"/>
    <w:rsid w:val="00F32444"/>
    <w:rsid w:val="00F428A8"/>
    <w:rsid w:val="00F43B8E"/>
    <w:rsid w:val="00F605E7"/>
    <w:rsid w:val="00F75CA3"/>
    <w:rsid w:val="00F85C3B"/>
    <w:rsid w:val="00F940FC"/>
    <w:rsid w:val="00FB2B03"/>
    <w:rsid w:val="00FB3BB6"/>
    <w:rsid w:val="00FC13BC"/>
    <w:rsid w:val="00FD3837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71"/>
  </w:style>
  <w:style w:type="paragraph" w:styleId="Heading1">
    <w:name w:val="heading 1"/>
    <w:basedOn w:val="normal0"/>
    <w:next w:val="normal0"/>
    <w:rsid w:val="00210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0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0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06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06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06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626"/>
  </w:style>
  <w:style w:type="paragraph" w:styleId="Title">
    <w:name w:val="Title"/>
    <w:basedOn w:val="normal0"/>
    <w:next w:val="normal0"/>
    <w:rsid w:val="002106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0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AE6"/>
    <w:pPr>
      <w:ind w:left="720"/>
      <w:contextualSpacing/>
    </w:pPr>
  </w:style>
  <w:style w:type="paragraph" w:customStyle="1" w:styleId="Normal1">
    <w:name w:val="Normal1"/>
    <w:rsid w:val="00D87B9A"/>
  </w:style>
  <w:style w:type="character" w:styleId="Hyperlink">
    <w:name w:val="Hyperlink"/>
    <w:basedOn w:val="DefaultParagraphFont"/>
    <w:uiPriority w:val="99"/>
    <w:unhideWhenUsed/>
    <w:rsid w:val="00EF4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3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E7"/>
  </w:style>
  <w:style w:type="paragraph" w:styleId="Footer">
    <w:name w:val="footer"/>
    <w:basedOn w:val="Normal"/>
    <w:link w:val="FooterChar"/>
    <w:uiPriority w:val="99"/>
    <w:semiHidden/>
    <w:unhideWhenUsed/>
    <w:rsid w:val="00333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42</cp:revision>
  <cp:lastPrinted>2018-01-12T21:54:00Z</cp:lastPrinted>
  <dcterms:created xsi:type="dcterms:W3CDTF">2018-01-11T01:59:00Z</dcterms:created>
  <dcterms:modified xsi:type="dcterms:W3CDTF">2022-03-06T18:02:00Z</dcterms:modified>
</cp:coreProperties>
</file>