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Minutes of the Harris Elmore Public Library</w:t>
      </w:r>
    </w:p>
    <w:p w:rsidR="00000000" w:rsidDel="00000000" w:rsidP="00000000" w:rsidRDefault="00000000" w:rsidRPr="00000000" w14:paraId="00000002">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Board of Trustees Regular Meeting </w:t>
      </w:r>
    </w:p>
    <w:p w:rsidR="00000000" w:rsidDel="00000000" w:rsidP="00000000" w:rsidRDefault="00000000" w:rsidRPr="00000000" w14:paraId="00000003">
      <w:pPr>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Monday, December 1</w:t>
      </w:r>
      <w:r w:rsidDel="00000000" w:rsidR="00000000" w:rsidRPr="00000000">
        <w:rPr>
          <w:b w:val="1"/>
          <w:sz w:val="20"/>
          <w:szCs w:val="20"/>
          <w:rtl w:val="0"/>
        </w:rPr>
        <w:t xml:space="preserve">1</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Present:  </w:t>
      </w:r>
      <w:r w:rsidDel="00000000" w:rsidR="00000000" w:rsidRPr="00000000">
        <w:rPr>
          <w:sz w:val="20"/>
          <w:szCs w:val="20"/>
          <w:rtl w:val="0"/>
        </w:rPr>
        <w:t xml:space="preserve">Kent Weis</w:t>
      </w:r>
      <w:r w:rsidDel="00000000" w:rsidR="00000000" w:rsidRPr="00000000">
        <w:rPr>
          <w:rFonts w:ascii="Cambria" w:cs="Cambria" w:eastAsia="Cambria" w:hAnsi="Cambria"/>
          <w:sz w:val="20"/>
          <w:szCs w:val="20"/>
          <w:rtl w:val="0"/>
        </w:rPr>
        <w:t xml:space="preserve"> (President), Toby Farrell (Secretary), Ron Busdeker,</w:t>
      </w:r>
      <w:r w:rsidDel="00000000" w:rsidR="00000000" w:rsidRPr="00000000">
        <w:rPr>
          <w:sz w:val="20"/>
          <w:szCs w:val="20"/>
          <w:rtl w:val="0"/>
        </w:rPr>
        <w:t xml:space="preserve"> </w:t>
      </w:r>
      <w:r w:rsidDel="00000000" w:rsidR="00000000" w:rsidRPr="00000000">
        <w:rPr>
          <w:rFonts w:ascii="Cambria" w:cs="Cambria" w:eastAsia="Cambria" w:hAnsi="Cambria"/>
          <w:sz w:val="20"/>
          <w:szCs w:val="20"/>
          <w:rtl w:val="0"/>
        </w:rPr>
        <w:t xml:space="preserve">Linda Bringman, Claire Lawrence, </w:t>
      </w:r>
      <w:r w:rsidDel="00000000" w:rsidR="00000000" w:rsidRPr="00000000">
        <w:rPr>
          <w:sz w:val="20"/>
          <w:szCs w:val="20"/>
          <w:rtl w:val="0"/>
        </w:rPr>
        <w:t xml:space="preserve">Leslie Wyse</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b w:val="1"/>
          <w:sz w:val="20"/>
          <w:szCs w:val="20"/>
          <w:rtl w:val="0"/>
        </w:rPr>
        <w:t xml:space="preserve">Library Staff Present:  </w:t>
      </w:r>
      <w:r w:rsidDel="00000000" w:rsidR="00000000" w:rsidRPr="00000000">
        <w:rPr>
          <w:sz w:val="20"/>
          <w:szCs w:val="20"/>
          <w:rtl w:val="0"/>
        </w:rPr>
        <w:t xml:space="preserve">Jennifer Fording (Director), Hubertien Smith (Branch Manager), Brianne Markley (Fiscal Officer)</w:t>
      </w:r>
    </w:p>
    <w:p w:rsidR="00000000" w:rsidDel="00000000" w:rsidP="00000000" w:rsidRDefault="00000000" w:rsidRPr="00000000" w14:paraId="00000007">
      <w:pPr>
        <w:rPr>
          <w:sz w:val="20"/>
          <w:szCs w:val="20"/>
        </w:rPr>
      </w:pPr>
      <w:r w:rsidDel="00000000" w:rsidR="00000000" w:rsidRPr="00000000">
        <w:rPr>
          <w:rFonts w:ascii="Cambria" w:cs="Cambria" w:eastAsia="Cambria" w:hAnsi="Cambria"/>
          <w:b w:val="1"/>
          <w:sz w:val="20"/>
          <w:szCs w:val="20"/>
          <w:rtl w:val="0"/>
        </w:rPr>
        <w:t xml:space="preserve">Absent:</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Kevin Gladden </w:t>
      </w:r>
    </w:p>
    <w:p w:rsidR="00000000" w:rsidDel="00000000" w:rsidP="00000000" w:rsidRDefault="00000000" w:rsidRPr="00000000" w14:paraId="00000008">
      <w:pPr>
        <w:rPr>
          <w:sz w:val="20"/>
          <w:szCs w:val="20"/>
        </w:rPr>
      </w:pPr>
      <w:r w:rsidDel="00000000" w:rsidR="00000000" w:rsidRPr="00000000">
        <w:rPr>
          <w:b w:val="1"/>
          <w:sz w:val="20"/>
          <w:szCs w:val="20"/>
          <w:rtl w:val="0"/>
        </w:rPr>
        <w:t xml:space="preserve">Guest:  </w:t>
      </w:r>
      <w:r w:rsidDel="00000000" w:rsidR="00000000" w:rsidRPr="00000000">
        <w:rPr>
          <w:sz w:val="20"/>
          <w:szCs w:val="20"/>
          <w:rtl w:val="0"/>
        </w:rPr>
        <w:t xml:space="preserve">Bill Richards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b w:val="1"/>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CALL TO ORDER: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Genoa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360" w:right="0" w:hanging="360"/>
        <w:jc w:val="left"/>
        <w:rPr>
          <w:rFonts w:ascii="Cambria" w:cs="Cambria" w:eastAsia="Cambria" w:hAnsi="Cambria"/>
          <w:i w:val="0"/>
          <w:smallCaps w:val="0"/>
          <w:strike w:val="0"/>
          <w:color w:val="000000"/>
          <w:sz w:val="20"/>
          <w:szCs w:val="20"/>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SECRETARY’S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November </w:t>
      </w:r>
      <w:r w:rsidDel="00000000" w:rsidR="00000000" w:rsidRPr="00000000">
        <w:rPr>
          <w:sz w:val="20"/>
          <w:szCs w:val="20"/>
          <w:rtl w:val="0"/>
        </w:rPr>
        <w:t xml:space="preserve">20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Regular Meeting minutes were unanimously approved as presented.  Copies for archiving will be prepared by Ms. Farrell.</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3.  FISCAL OFFICER’S REPORT:</w:t>
      </w:r>
    </w:p>
    <w:p w:rsidR="00000000" w:rsidDel="00000000" w:rsidP="00000000" w:rsidRDefault="00000000" w:rsidRPr="00000000" w14:paraId="0000000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November financial statements and reports.  The Bank Reconciliation showed all figures balancing for the month.  The Appropriation Status, Fund Status, Revenue Status, and Wage Earnings all looked to be in good standing with no issues to address.  (See attached documentation included in Secretary’s records.)</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72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November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Mrs. B</w:t>
      </w:r>
      <w:r w:rsidDel="00000000" w:rsidR="00000000" w:rsidRPr="00000000">
        <w:rPr>
          <w:sz w:val="20"/>
          <w:szCs w:val="20"/>
          <w:rtl w:val="0"/>
        </w:rPr>
        <w:t xml:space="preserve">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Final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Budget </w:t>
      </w:r>
      <w:r w:rsidDel="00000000" w:rsidR="00000000" w:rsidRPr="00000000">
        <w:rPr>
          <w:b w:val="1"/>
          <w:sz w:val="20"/>
          <w:szCs w:val="20"/>
          <w:rtl w:val="0"/>
        </w:rPr>
        <w:t xml:space="preserve">Changes 2023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would like to propose an extensive list of 202</w:t>
      </w:r>
      <w:r w:rsidDel="00000000" w:rsidR="00000000" w:rsidRPr="00000000">
        <w:rPr>
          <w:sz w:val="20"/>
          <w:szCs w:val="20"/>
          <w:rtl w:val="0"/>
        </w:rPr>
        <w:t xml:space="preserve">3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Budget changes in regards to Revenues effective December 1</w:t>
      </w:r>
      <w:r w:rsidDel="00000000" w:rsidR="00000000" w:rsidRPr="00000000">
        <w:rPr>
          <w:sz w:val="20"/>
          <w:szCs w:val="20"/>
          <w:rtl w:val="0"/>
        </w:rPr>
        <w:t xml:space="preserve">1</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73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Proposed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in regards to Revenues as presented effective December 1</w:t>
      </w:r>
      <w:r w:rsidDel="00000000" w:rsidR="00000000" w:rsidRPr="00000000">
        <w:rPr>
          <w:b w:val="1"/>
          <w:sz w:val="20"/>
          <w:szCs w:val="20"/>
          <w:rtl w:val="0"/>
        </w:rPr>
        <w:t xml:space="preserve">1</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2024 Budget &amp; Salary Projections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For the Board’s information, Mrs. Markley provided 202</w:t>
      </w:r>
      <w:r w:rsidDel="00000000" w:rsidR="00000000" w:rsidRPr="00000000">
        <w:rPr>
          <w:sz w:val="20"/>
          <w:szCs w:val="20"/>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Salary Projections</w:t>
      </w:r>
      <w:r w:rsidDel="00000000" w:rsidR="00000000" w:rsidRPr="00000000">
        <w:rPr>
          <w:sz w:val="20"/>
          <w:szCs w:val="20"/>
          <w:rtl w:val="0"/>
        </w:rPr>
        <w:t xml:space="preserv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sz w:val="20"/>
          <w:szCs w:val="20"/>
        </w:rPr>
      </w:pPr>
      <w:r w:rsidDel="00000000" w:rsidR="00000000" w:rsidRPr="00000000">
        <w:rPr>
          <w:rtl w:val="0"/>
        </w:rPr>
      </w:r>
    </w:p>
    <w:p w:rsidR="00000000" w:rsidDel="00000000" w:rsidP="00000000" w:rsidRDefault="00000000" w:rsidRPr="00000000" w14:paraId="0000001B">
      <w:pPr>
        <w:widowControl w:val="0"/>
        <w:numPr>
          <w:ilvl w:val="0"/>
          <w:numId w:val="9"/>
        </w:numPr>
        <w:tabs>
          <w:tab w:val="left" w:leader="none" w:pos="5865"/>
        </w:tabs>
        <w:ind w:left="1080" w:hanging="360"/>
        <w:rPr>
          <w:rFonts w:ascii="Cambria" w:cs="Cambria" w:eastAsia="Cambria" w:hAnsi="Cambria"/>
          <w:sz w:val="20"/>
          <w:szCs w:val="20"/>
        </w:rPr>
      </w:pPr>
      <w:r w:rsidDel="00000000" w:rsidR="00000000" w:rsidRPr="00000000">
        <w:rPr>
          <w:b w:val="1"/>
          <w:sz w:val="20"/>
          <w:szCs w:val="20"/>
          <w:rtl w:val="0"/>
        </w:rPr>
        <w:t xml:space="preserve">Acceptance of the 2024 Temporary Appropriations – </w:t>
      </w:r>
      <w:r w:rsidDel="00000000" w:rsidR="00000000" w:rsidRPr="00000000">
        <w:rPr>
          <w:sz w:val="20"/>
          <w:szCs w:val="20"/>
          <w:rtl w:val="0"/>
        </w:rPr>
        <w:t xml:space="preserve">Mrs. Markley would like to propose the approval of the 2024 Temporary Budget.  (See attached documentation included in Secretary’s records.)  </w:t>
      </w:r>
      <w:r w:rsidDel="00000000" w:rsidR="00000000" w:rsidRPr="00000000">
        <w:rPr>
          <w:rtl w:val="0"/>
        </w:rPr>
      </w:r>
    </w:p>
    <w:p w:rsidR="00000000" w:rsidDel="00000000" w:rsidP="00000000" w:rsidRDefault="00000000" w:rsidRPr="00000000" w14:paraId="0000001C">
      <w:pPr>
        <w:widowControl w:val="0"/>
        <w:ind w:left="0" w:firstLine="0"/>
        <w:rPr>
          <w:sz w:val="20"/>
          <w:szCs w:val="20"/>
        </w:rPr>
      </w:pPr>
      <w:r w:rsidDel="00000000" w:rsidR="00000000" w:rsidRPr="00000000">
        <w:rPr>
          <w:b w:val="1"/>
          <w:sz w:val="20"/>
          <w:szCs w:val="20"/>
          <w:rtl w:val="0"/>
        </w:rPr>
        <w:t xml:space="preserve">Resolution 2023-74.  Be it resolved to approve the 2024 Temporary Budget.</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Ms. </w:t>
      </w:r>
      <w:r w:rsidDel="00000000" w:rsidR="00000000" w:rsidRPr="00000000">
        <w:rPr>
          <w:sz w:val="20"/>
          <w:szCs w:val="20"/>
          <w:rtl w:val="0"/>
        </w:rPr>
        <w:t xml:space="preserve">Farrell</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0">
      <w:pPr>
        <w:widowControl w:val="0"/>
        <w:numPr>
          <w:ilvl w:val="0"/>
          <w:numId w:val="9"/>
        </w:numPr>
        <w:ind w:left="1080" w:hanging="360"/>
        <w:rPr>
          <w:rFonts w:ascii="Cambria" w:cs="Cambria" w:eastAsia="Cambria" w:hAnsi="Cambria"/>
          <w:b w:val="1"/>
          <w:sz w:val="20"/>
          <w:szCs w:val="20"/>
        </w:rPr>
      </w:pPr>
      <w:r w:rsidDel="00000000" w:rsidR="00000000" w:rsidRPr="00000000">
        <w:rPr>
          <w:b w:val="1"/>
          <w:sz w:val="20"/>
          <w:szCs w:val="20"/>
          <w:rtl w:val="0"/>
        </w:rPr>
        <w:t xml:space="preserve">2023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Final Amended Certificate of </w:t>
      </w:r>
      <w:r w:rsidDel="00000000" w:rsidR="00000000" w:rsidRPr="00000000">
        <w:rPr>
          <w:b w:val="1"/>
          <w:sz w:val="20"/>
          <w:szCs w:val="20"/>
          <w:rtl w:val="0"/>
        </w:rPr>
        <w:t xml:space="preserve">Estimated Resources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is prepared in accordance </w:t>
      </w:r>
      <w:r w:rsidDel="00000000" w:rsidR="00000000" w:rsidRPr="00000000">
        <w:rPr>
          <w:sz w:val="20"/>
          <w:szCs w:val="20"/>
          <w:rtl w:val="0"/>
        </w:rPr>
        <w:t xml:space="preserve">with the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requirements listed in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ORC section 5705.36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stating that the fiscal officer shall certify to the county auditor the total amount from all sources available for expenditures.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75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Final Amended Certificate of </w:t>
      </w:r>
      <w:r w:rsidDel="00000000" w:rsidR="00000000" w:rsidRPr="00000000">
        <w:rPr>
          <w:b w:val="1"/>
          <w:sz w:val="20"/>
          <w:szCs w:val="20"/>
          <w:rtl w:val="0"/>
        </w:rPr>
        <w:t xml:space="preserve">Estimated Resources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as presented.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Ms. Farrell,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seconded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5">
      <w:pPr>
        <w:widowControl w:val="0"/>
        <w:numPr>
          <w:ilvl w:val="0"/>
          <w:numId w:val="9"/>
        </w:numPr>
        <w:ind w:left="1080" w:hanging="360"/>
        <w:rPr>
          <w:rFonts w:ascii="Cambria" w:cs="Cambria" w:eastAsia="Cambria" w:hAnsi="Cambria"/>
          <w:b w:val="1"/>
          <w:sz w:val="20"/>
          <w:szCs w:val="20"/>
        </w:rPr>
      </w:pPr>
      <w:r w:rsidDel="00000000" w:rsidR="00000000" w:rsidRPr="00000000">
        <w:rPr>
          <w:b w:val="1"/>
          <w:sz w:val="20"/>
          <w:szCs w:val="20"/>
          <w:rtl w:val="0"/>
        </w:rPr>
        <w:t xml:space="preserve">2024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Official Certificate of </w:t>
      </w:r>
      <w:r w:rsidDel="00000000" w:rsidR="00000000" w:rsidRPr="00000000">
        <w:rPr>
          <w:b w:val="1"/>
          <w:sz w:val="20"/>
          <w:szCs w:val="20"/>
          <w:rtl w:val="0"/>
        </w:rPr>
        <w:t xml:space="preserve">Estimated Resources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This is prepared in accordance </w:t>
      </w:r>
      <w:r w:rsidDel="00000000" w:rsidR="00000000" w:rsidRPr="00000000">
        <w:rPr>
          <w:sz w:val="20"/>
          <w:szCs w:val="20"/>
          <w:rtl w:val="0"/>
        </w:rPr>
        <w:t xml:space="preserve">with the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requirements listed in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ORC section 5705.36</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stating that the fiscal officer shall certify to the county auditor the total amount from all sources available for expenditures.</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76</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approve the 202</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Official</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Certificate of </w:t>
      </w:r>
      <w:r w:rsidDel="00000000" w:rsidR="00000000" w:rsidRPr="00000000">
        <w:rPr>
          <w:b w:val="1"/>
          <w:sz w:val="20"/>
          <w:szCs w:val="20"/>
          <w:rtl w:val="0"/>
        </w:rPr>
        <w:t xml:space="preserve">Estimated Resources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as presented.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s. 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29">
      <w:pPr>
        <w:tabs>
          <w:tab w:val="left" w:leader="none" w:pos="480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4.  DIRECTOR’S REPORT: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9"/>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108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r w:rsidDel="00000000" w:rsidR="00000000" w:rsidRPr="00000000">
        <w:rPr>
          <w:rtl w:val="0"/>
        </w:rPr>
      </w:r>
    </w:p>
    <w:p w:rsidR="00000000" w:rsidDel="00000000" w:rsidP="00000000" w:rsidRDefault="00000000" w:rsidRPr="00000000" w14:paraId="0000002C">
      <w:pP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w:t>
      </w:r>
      <w:r w:rsidDel="00000000" w:rsidR="00000000" w:rsidRPr="00000000">
        <w:rPr>
          <w:b w:val="1"/>
          <w:sz w:val="20"/>
          <w:szCs w:val="20"/>
          <w:rtl w:val="0"/>
        </w:rPr>
        <w:t xml:space="preserve">77</w:t>
      </w:r>
      <w:r w:rsidDel="00000000" w:rsidR="00000000" w:rsidRPr="00000000">
        <w:rPr>
          <w:rFonts w:ascii="Cambria" w:cs="Cambria" w:eastAsia="Cambria" w:hAnsi="Cambria"/>
          <w:b w:val="1"/>
          <w:sz w:val="20"/>
          <w:szCs w:val="20"/>
          <w:rtl w:val="0"/>
        </w:rPr>
        <w:t xml:space="preserve">. Be it resolved to accept the following gifts and memorials for the month of November:</w:t>
      </w:r>
    </w:p>
    <w:p w:rsidR="00000000" w:rsidDel="00000000" w:rsidP="00000000" w:rsidRDefault="00000000" w:rsidRPr="00000000" w14:paraId="0000002D">
      <w:pPr>
        <w:ind w:left="2880" w:hanging="2160"/>
        <w:rPr>
          <w:sz w:val="20"/>
          <w:szCs w:val="20"/>
        </w:rPr>
      </w:pPr>
      <w:r w:rsidDel="00000000" w:rsidR="00000000" w:rsidRPr="00000000">
        <w:rPr>
          <w:sz w:val="20"/>
          <w:szCs w:val="20"/>
          <w:rtl w:val="0"/>
        </w:rPr>
        <w:t xml:space="preserve">Genoa Branch Library Operations</w:t>
        <w:tab/>
        <w:tab/>
        <w:t xml:space="preserve">$2,756.16</w:t>
        <w:tab/>
        <w:t xml:space="preserve">Grace Niehousmyer Trust</w:t>
      </w:r>
    </w:p>
    <w:p w:rsidR="00000000" w:rsidDel="00000000" w:rsidP="00000000" w:rsidRDefault="00000000" w:rsidRPr="00000000" w14:paraId="0000002E">
      <w:pPr>
        <w:ind w:left="2880" w:hanging="2160"/>
        <w:rPr>
          <w:sz w:val="20"/>
          <w:szCs w:val="20"/>
        </w:rPr>
      </w:pPr>
      <w:r w:rsidDel="00000000" w:rsidR="00000000" w:rsidRPr="00000000">
        <w:rPr>
          <w:sz w:val="20"/>
          <w:szCs w:val="20"/>
          <w:rtl w:val="0"/>
        </w:rPr>
        <w:t xml:space="preserve">Elmore Library Operations</w:t>
        <w:tab/>
        <w:tab/>
        <w:t xml:space="preserve">$1,000.00</w:t>
        <w:tab/>
        <w:t xml:space="preserve">Koenig Family Fund</w:t>
      </w:r>
    </w:p>
    <w:p w:rsidR="00000000" w:rsidDel="00000000" w:rsidP="00000000" w:rsidRDefault="00000000" w:rsidRPr="00000000" w14:paraId="0000002F">
      <w:pPr>
        <w:ind w:left="2880" w:hanging="21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Harris-Elmore Public Library Operations</w:t>
        <w:tab/>
        <w:t xml:space="preserve">$75</w:t>
        <w:tab/>
        <w:tab/>
        <w:t xml:space="preserve">Kathleen Kroos</w:t>
      </w:r>
    </w:p>
    <w:p w:rsidR="00000000" w:rsidDel="00000000" w:rsidP="00000000" w:rsidRDefault="00000000" w:rsidRPr="00000000" w14:paraId="00000030">
      <w:pPr>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Memory of </w:t>
      </w:r>
      <w:r w:rsidDel="00000000" w:rsidR="00000000" w:rsidRPr="00000000">
        <w:rPr>
          <w:sz w:val="20"/>
          <w:szCs w:val="20"/>
          <w:rtl w:val="0"/>
        </w:rPr>
        <w:t xml:space="preserve">Barb Pasty</w:t>
        <w:tab/>
      </w:r>
      <w:r w:rsidDel="00000000" w:rsidR="00000000" w:rsidRPr="00000000">
        <w:rPr>
          <w:rFonts w:ascii="Cambria" w:cs="Cambria" w:eastAsia="Cambria" w:hAnsi="Cambria"/>
          <w:sz w:val="20"/>
          <w:szCs w:val="20"/>
          <w:rtl w:val="0"/>
        </w:rPr>
        <w:tab/>
        <w:tab/>
        <w:t xml:space="preserve">$</w:t>
      </w:r>
      <w:r w:rsidDel="00000000" w:rsidR="00000000" w:rsidRPr="00000000">
        <w:rPr>
          <w:sz w:val="20"/>
          <w:szCs w:val="20"/>
          <w:rtl w:val="0"/>
        </w:rPr>
        <w:t xml:space="preserve">50</w:t>
      </w:r>
      <w:r w:rsidDel="00000000" w:rsidR="00000000" w:rsidRPr="00000000">
        <w:rPr>
          <w:rFonts w:ascii="Cambria" w:cs="Cambria" w:eastAsia="Cambria" w:hAnsi="Cambria"/>
          <w:sz w:val="20"/>
          <w:szCs w:val="20"/>
          <w:rtl w:val="0"/>
        </w:rPr>
        <w:tab/>
        <w:tab/>
      </w:r>
      <w:r w:rsidDel="00000000" w:rsidR="00000000" w:rsidRPr="00000000">
        <w:rPr>
          <w:sz w:val="20"/>
          <w:szCs w:val="20"/>
          <w:rtl w:val="0"/>
        </w:rPr>
        <w:t xml:space="preserve">Arlin &amp; Candice Bensch</w:t>
      </w:r>
      <w:r w:rsidDel="00000000" w:rsidR="00000000" w:rsidRPr="00000000">
        <w:rPr>
          <w:rtl w:val="0"/>
        </w:rPr>
      </w:r>
    </w:p>
    <w:p w:rsidR="00000000" w:rsidDel="00000000" w:rsidP="00000000" w:rsidRDefault="00000000" w:rsidRPr="00000000" w14:paraId="00000031">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moved by M</w:t>
      </w:r>
      <w:r w:rsidDel="00000000" w:rsidR="00000000" w:rsidRPr="00000000">
        <w:rPr>
          <w:sz w:val="20"/>
          <w:szCs w:val="20"/>
          <w:rtl w:val="0"/>
        </w:rPr>
        <w:t xml:space="preserve">r</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Busdeker</w:t>
      </w:r>
      <w:r w:rsidDel="00000000" w:rsidR="00000000" w:rsidRPr="00000000">
        <w:rPr>
          <w:rFonts w:ascii="Cambria" w:cs="Cambria" w:eastAsia="Cambria" w:hAnsi="Cambria"/>
          <w:sz w:val="20"/>
          <w:szCs w:val="20"/>
          <w:rtl w:val="0"/>
        </w:rPr>
        <w:t xml:space="preserve">, motion seconded by Mrs. </w:t>
      </w:r>
      <w:r w:rsidDel="00000000" w:rsidR="00000000" w:rsidRPr="00000000">
        <w:rPr>
          <w:sz w:val="20"/>
          <w:szCs w:val="20"/>
          <w:rtl w:val="0"/>
        </w:rPr>
        <w:t xml:space="preserve">Bringman</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32">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r>
    </w:p>
    <w:p w:rsidR="00000000" w:rsidDel="00000000" w:rsidP="00000000" w:rsidRDefault="00000000" w:rsidRPr="00000000" w14:paraId="00000033">
      <w:pPr>
        <w:ind w:firstLine="72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Community partnerships with The Salvation Army (Angel Tree), Toys for Tots, and Woodmore NHS Shoe Drive are ensuring that area children have gifts and necessities for Christmas.</w:t>
      </w:r>
    </w:p>
    <w:p w:rsidR="00000000" w:rsidDel="00000000" w:rsidP="00000000" w:rsidRDefault="00000000" w:rsidRPr="00000000" w14:paraId="0000003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annual Elmore Santa Storytime and Community Christmas Party was held December 2, 2023. This year’s theme was historically based with crafts, games, snacks, and presentations representing the different historical eras.  Woodmore Key Club students also volunteered.</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12 Wonderbooks were purchased for each library this month.  Wonderbooks are print books (pre-K through 7th grade) with ready to play audiobooks inside.  The books also have a learning mode to further engage readers.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A">
      <w:pPr>
        <w:numPr>
          <w:ilvl w:val="0"/>
          <w:numId w:val="7"/>
        </w:numPr>
        <w:pBdr>
          <w:top w:color="000000" w:space="0" w:sz="0" w:val="none"/>
          <w:left w:color="000000" w:space="0" w:sz="0" w:val="none"/>
          <w:bottom w:color="000000" w:space="0" w:sz="0" w:val="none"/>
          <w:right w:color="000000" w:space="0" w:sz="0" w:val="none"/>
          <w:between w:color="000000" w:space="0" w:sz="0" w:val="none"/>
        </w:pBdr>
        <w:ind w:left="720" w:hanging="360"/>
        <w:rPr>
          <w:rFonts w:ascii="Cambria" w:cs="Cambria" w:eastAsia="Cambria" w:hAnsi="Cambria"/>
          <w:sz w:val="20"/>
          <w:szCs w:val="20"/>
        </w:rPr>
      </w:pPr>
      <w:r w:rsidDel="00000000" w:rsidR="00000000" w:rsidRPr="00000000">
        <w:rPr>
          <w:sz w:val="20"/>
          <w:szCs w:val="20"/>
          <w:rtl w:val="0"/>
        </w:rPr>
        <w:t xml:space="preserve">Staff Trainings this month included:</w:t>
      </w:r>
      <w:r w:rsidDel="00000000" w:rsidR="00000000" w:rsidRPr="00000000">
        <w:rPr>
          <w:rtl w:val="0"/>
        </w:rPr>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ind w:left="0" w:firstLine="0"/>
        <w:rPr>
          <w:sz w:val="20"/>
          <w:szCs w:val="20"/>
        </w:rPr>
      </w:pPr>
      <w:r w:rsidDel="00000000" w:rsidR="00000000" w:rsidRPr="00000000">
        <w:rPr>
          <w:sz w:val="20"/>
          <w:szCs w:val="20"/>
          <w:rtl w:val="0"/>
        </w:rPr>
        <w:t xml:space="preserve">                Abigail Sullivan:  Outreach Networking Meeting </w:t>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ind w:left="0" w:firstLine="0"/>
        <w:rPr>
          <w:sz w:val="20"/>
          <w:szCs w:val="20"/>
        </w:rPr>
      </w:pPr>
      <w:r w:rsidDel="00000000" w:rsidR="00000000" w:rsidRPr="00000000">
        <w:rPr>
          <w:sz w:val="20"/>
          <w:szCs w:val="20"/>
          <w:rtl w:val="0"/>
        </w:rPr>
        <w:t xml:space="preserve">                 Jennifer Fording:  Ballot Issues Workshop    </w:t>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sz w:val="20"/>
          <w:szCs w:val="20"/>
          <w:rtl w:val="0"/>
        </w:rPr>
        <w:t xml:space="preserve">                                 Facing the Challenge:  Censorship and Book Ban Update Webinar</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ind w:left="0" w:firstLine="0"/>
        <w:rPr>
          <w:sz w:val="20"/>
          <w:szCs w:val="20"/>
        </w:rPr>
      </w:pPr>
      <w:r w:rsidDel="00000000" w:rsidR="00000000" w:rsidRPr="00000000">
        <w:rPr>
          <w:rtl w:val="0"/>
        </w:rPr>
      </w:r>
    </w:p>
    <w:p w:rsidR="00000000" w:rsidDel="00000000" w:rsidP="00000000" w:rsidRDefault="00000000" w:rsidRPr="00000000" w14:paraId="0000003F">
      <w:pPr>
        <w:numPr>
          <w:ilvl w:val="0"/>
          <w:numId w:val="8"/>
        </w:numPr>
        <w:pBdr>
          <w:top w:color="000000" w:space="0" w:sz="0" w:val="none"/>
          <w:left w:color="000000" w:space="0" w:sz="0" w:val="none"/>
          <w:bottom w:color="000000" w:space="0" w:sz="0" w:val="none"/>
          <w:right w:color="000000" w:space="0" w:sz="0" w:val="none"/>
          <w:between w:color="000000" w:space="0" w:sz="0" w:val="none"/>
        </w:pBdr>
        <w:ind w:left="720" w:hanging="36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included in Secretary’s records.)  </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5.  BRANCH MANAGER’S REPORT: </w:t>
      </w: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42">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sz w:val="20"/>
          <w:szCs w:val="20"/>
          <w:rtl w:val="0"/>
        </w:rPr>
        <w:t xml:space="preserve">The 4 light fixtures near the bathrooms and breakroom were replaced by new LED light fixtures.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ind w:left="720" w:firstLine="0"/>
        <w:rPr>
          <w:b w:val="1"/>
          <w:sz w:val="20"/>
          <w:szCs w:val="20"/>
        </w:rPr>
      </w:pPr>
      <w:r w:rsidDel="00000000" w:rsidR="00000000" w:rsidRPr="00000000">
        <w:rPr>
          <w:rtl w:val="0"/>
        </w:rPr>
      </w:r>
    </w:p>
    <w:p w:rsidR="00000000" w:rsidDel="00000000" w:rsidP="00000000" w:rsidRDefault="00000000" w:rsidRPr="00000000" w14:paraId="00000044">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rPr>
      </w:pPr>
      <w:r w:rsidDel="00000000" w:rsidR="00000000" w:rsidRPr="00000000">
        <w:rPr>
          <w:sz w:val="20"/>
          <w:szCs w:val="20"/>
          <w:rtl w:val="0"/>
        </w:rPr>
        <w:t xml:space="preserve">Outreach programs for the month included the Senior Center, Harry Potter, crafts, scavenger hunt, and True Crime.</w:t>
      </w:r>
    </w:p>
    <w:p w:rsidR="00000000" w:rsidDel="00000000" w:rsidP="00000000" w:rsidRDefault="00000000" w:rsidRPr="00000000" w14:paraId="00000045">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u w:val="none"/>
        </w:rPr>
      </w:pPr>
      <w:r w:rsidDel="00000000" w:rsidR="00000000" w:rsidRPr="00000000">
        <w:rPr>
          <w:sz w:val="20"/>
          <w:szCs w:val="20"/>
          <w:rtl w:val="0"/>
        </w:rPr>
        <w:t xml:space="preserve">Amplex will be donating swag items and funding to the Lit Box program.</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47">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u w:val="none"/>
        </w:rPr>
      </w:pPr>
      <w:r w:rsidDel="00000000" w:rsidR="00000000" w:rsidRPr="00000000">
        <w:rPr>
          <w:sz w:val="20"/>
          <w:szCs w:val="20"/>
          <w:rtl w:val="0"/>
        </w:rPr>
        <w:t xml:space="preserve">Employee evaluations will be performed in the coming week.</w:t>
      </w:r>
    </w:p>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49">
      <w:pPr>
        <w:numPr>
          <w:ilvl w:val="0"/>
          <w:numId w:val="3"/>
        </w:numPr>
        <w:pBdr>
          <w:top w:color="000000" w:space="0" w:sz="0" w:val="none"/>
          <w:left w:color="000000" w:space="0" w:sz="0" w:val="none"/>
          <w:bottom w:color="000000" w:space="0" w:sz="0" w:val="none"/>
          <w:right w:color="000000" w:space="0" w:sz="0" w:val="none"/>
          <w:between w:color="000000" w:space="0" w:sz="0" w:val="none"/>
        </w:pBdr>
        <w:ind w:left="720" w:hanging="360"/>
        <w:rPr>
          <w:sz w:val="20"/>
          <w:szCs w:val="20"/>
        </w:rPr>
      </w:pPr>
      <w:r w:rsidDel="00000000" w:rsidR="00000000" w:rsidRPr="00000000">
        <w:rPr>
          <w:sz w:val="20"/>
          <w:szCs w:val="20"/>
          <w:rtl w:val="0"/>
        </w:rPr>
        <w:t xml:space="preserve">(See attached documentation included in Secretary’s records.) </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ind w:left="720" w:firstLine="0"/>
        <w:rPr>
          <w:sz w:val="20"/>
          <w:szCs w:val="20"/>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b w:val="1"/>
          <w:sz w:val="20"/>
          <w:szCs w:val="20"/>
          <w:rtl w:val="0"/>
        </w:rPr>
        <w:t xml:space="preserve">    </w:t>
      </w:r>
      <w:r w:rsidDel="00000000" w:rsidR="00000000" w:rsidRPr="00000000">
        <w:rPr>
          <w:rFonts w:ascii="Cambria" w:cs="Cambria" w:eastAsia="Cambria" w:hAnsi="Cambria"/>
          <w:b w:val="1"/>
          <w:sz w:val="20"/>
          <w:szCs w:val="20"/>
          <w:rtl w:val="0"/>
        </w:rPr>
        <w:t xml:space="preserve">  LOCAL HISTORY REPORT:  </w:t>
      </w:r>
      <w:r w:rsidDel="00000000" w:rsidR="00000000" w:rsidRPr="00000000">
        <w:rPr>
          <w:rFonts w:ascii="Cambria" w:cs="Cambria" w:eastAsia="Cambria" w:hAnsi="Cambria"/>
          <w:sz w:val="20"/>
          <w:szCs w:val="20"/>
          <w:rtl w:val="0"/>
        </w:rPr>
        <w:t xml:space="preserve">Included in Secretary’s records.</w:t>
      </w:r>
      <w:r w:rsidDel="00000000" w:rsidR="00000000" w:rsidRPr="00000000">
        <w:rPr>
          <w:rtl w:val="0"/>
        </w:rPr>
      </w:r>
    </w:p>
    <w:p w:rsidR="00000000" w:rsidDel="00000000" w:rsidP="00000000" w:rsidRDefault="00000000" w:rsidRPr="00000000" w14:paraId="0000004C">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tabs>
          <w:tab w:val="left" w:leader="none" w:pos="2430"/>
        </w:tabs>
        <w:rPr>
          <w:rFonts w:ascii="Cambria" w:cs="Cambria" w:eastAsia="Cambria" w:hAnsi="Cambria"/>
          <w:b w:val="1"/>
          <w:sz w:val="20"/>
          <w:szCs w:val="20"/>
        </w:rPr>
      </w:pPr>
      <w:r w:rsidDel="00000000" w:rsidR="00000000" w:rsidRPr="00000000">
        <w:rPr>
          <w:b w:val="1"/>
          <w:sz w:val="20"/>
          <w:szCs w:val="20"/>
          <w:rtl w:val="0"/>
        </w:rPr>
        <w:t xml:space="preserve">6.</w:t>
      </w:r>
      <w:r w:rsidDel="00000000" w:rsidR="00000000" w:rsidRPr="00000000">
        <w:rPr>
          <w:rFonts w:ascii="Cambria" w:cs="Cambria" w:eastAsia="Cambria" w:hAnsi="Cambria"/>
          <w:b w:val="1"/>
          <w:sz w:val="20"/>
          <w:szCs w:val="20"/>
          <w:rtl w:val="0"/>
        </w:rPr>
        <w:t xml:space="preserve">  UNFINISHED BUSINESS:  </w:t>
        <w:tab/>
      </w:r>
    </w:p>
    <w:p w:rsidR="00000000" w:rsidDel="00000000" w:rsidP="00000000" w:rsidRDefault="00000000" w:rsidRPr="00000000" w14:paraId="0000004E">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430"/>
        </w:tabs>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Christmas Party Reminder</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The Library Staff/Board Christmas party will be held at 6:30 pm on December 15, 2023 at the Genoa Branch facility.  </w:t>
      </w:r>
    </w:p>
    <w:p w:rsidR="00000000" w:rsidDel="00000000" w:rsidP="00000000" w:rsidRDefault="00000000" w:rsidRPr="00000000" w14:paraId="0000004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leader="none" w:pos="2430"/>
        </w:tabs>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b w:val="1"/>
          <w:sz w:val="20"/>
          <w:szCs w:val="20"/>
          <w:rtl w:val="0"/>
        </w:rPr>
        <w:t xml:space="preserve">7</w:t>
      </w:r>
      <w:r w:rsidDel="00000000" w:rsidR="00000000" w:rsidRPr="00000000">
        <w:rPr>
          <w:rFonts w:ascii="Cambria" w:cs="Cambria" w:eastAsia="Cambria" w:hAnsi="Cambria"/>
          <w:b w:val="1"/>
          <w:sz w:val="20"/>
          <w:szCs w:val="20"/>
          <w:rtl w:val="0"/>
        </w:rPr>
        <w:t xml:space="preserve">.  NEW BUSINESS:  </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Unattended Children’s Policy (revision)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Mrs. Fording proposed revisions to the  Unattended Children’s Policy.  Revisions included age changes and clearer explanations. (See attached documentation included in Secretary’s records.)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78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w:t>
      </w:r>
      <w:r w:rsidDel="00000000" w:rsidR="00000000" w:rsidRPr="00000000">
        <w:rPr>
          <w:b w:val="1"/>
          <w:sz w:val="20"/>
          <w:szCs w:val="20"/>
          <w:rtl w:val="0"/>
        </w:rPr>
        <w:t xml:space="preserve">approve the revised Unattended Children’s Policy as presented effective December 11, 2023.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Collection Development Policy (revision) -</w:t>
      </w:r>
      <w:r w:rsidDel="00000000" w:rsidR="00000000" w:rsidRPr="00000000">
        <w:rPr>
          <w:sz w:val="20"/>
          <w:szCs w:val="20"/>
          <w:rtl w:val="0"/>
        </w:rPr>
        <w:t xml:space="preserve"> Mrs. Fording proposed several revisions to the Collection Development Policy regarding reconsideration forms and procedures.  Upon discussion, it was decided to table any action until further changes and research could be completed.   (See attached documentation included in Secretary’s records.)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Consideration of Raise for Program Librarian - </w:t>
      </w:r>
      <w:r w:rsidDel="00000000" w:rsidR="00000000" w:rsidRPr="00000000">
        <w:rPr>
          <w:sz w:val="20"/>
          <w:szCs w:val="20"/>
          <w:rtl w:val="0"/>
        </w:rPr>
        <w:t xml:space="preserve">Mrs. Fording proposed the consideration of a merit increase of $1.00 per hour along with the annual percentage raise for Abigail Sullivan.  Abigail Sullivan is the only person in the Program Librarian position.  She does an outstanding job servicing both libraries.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Automated Emergency Defibrillator (possible public forum) - </w:t>
      </w:r>
      <w:r w:rsidDel="00000000" w:rsidR="00000000" w:rsidRPr="00000000">
        <w:rPr>
          <w:sz w:val="20"/>
          <w:szCs w:val="20"/>
          <w:rtl w:val="0"/>
        </w:rPr>
        <w:t xml:space="preserve">Bill Richards gave a presentation requesting the need of an Automated Emergency Defibrillator (AED) at each library facility.  He urged the Board to look into the possibility of purchasing the units.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Christmas Closing - </w:t>
      </w:r>
      <w:r w:rsidDel="00000000" w:rsidR="00000000" w:rsidRPr="00000000">
        <w:rPr>
          <w:sz w:val="20"/>
          <w:szCs w:val="20"/>
          <w:rtl w:val="0"/>
        </w:rPr>
        <w:t xml:space="preserve">With Christmas Eve and Christmas falling on Sunday/Monday this year,</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sz w:val="20"/>
          <w:szCs w:val="20"/>
          <w:rtl w:val="0"/>
        </w:rPr>
        <w:t xml:space="preserve">Mrs. Fording proposed the closing of the Library on Tuesday, December 26, 2023 in observance of the Christmas holidays.   </w:t>
      </w:r>
    </w:p>
    <w:p w:rsidR="00000000" w:rsidDel="00000000" w:rsidP="00000000" w:rsidRDefault="00000000" w:rsidRPr="00000000" w14:paraId="0000005E">
      <w:pPr>
        <w:widowControl w:val="0"/>
        <w:rPr>
          <w:b w:val="1"/>
          <w:sz w:val="20"/>
          <w:szCs w:val="20"/>
        </w:rPr>
      </w:pPr>
      <w:r w:rsidDel="00000000" w:rsidR="00000000" w:rsidRPr="00000000">
        <w:rPr>
          <w:b w:val="1"/>
          <w:sz w:val="20"/>
          <w:szCs w:val="20"/>
          <w:rtl w:val="0"/>
        </w:rPr>
        <w:t xml:space="preserve">Resolution 2023-79.  Be it resolved to approve the closing of the Library on Tuesday, December 26, 2023 in observance of the Christmas holidays.   </w:t>
      </w:r>
    </w:p>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Motion made by Mr. Busdeker, motion seconded by Mrs. Bringman.  </w:t>
      </w:r>
    </w:p>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Motion carried by unanimous voice vote.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3-80</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move into Executive Session at </w:t>
      </w:r>
      <w:r w:rsidDel="00000000" w:rsidR="00000000" w:rsidRPr="00000000">
        <w:rPr>
          <w:b w:val="1"/>
          <w:sz w:val="20"/>
          <w:szCs w:val="20"/>
          <w:rtl w:val="0"/>
        </w:rPr>
        <w:t xml:space="preserve">8</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17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p.m. to consider the promotion or compensation of a public employee.  </w:t>
      </w:r>
      <w:r w:rsidDel="00000000" w:rsidR="00000000" w:rsidRPr="00000000">
        <w:rPr>
          <w:b w:val="1"/>
          <w:sz w:val="20"/>
          <w:szCs w:val="20"/>
          <w:rtl w:val="0"/>
        </w:rPr>
        <w:t xml:space="preserve"> (ORC 121.22G1)</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Bringman – yes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w:t>
      </w:r>
      <w:r w:rsidDel="00000000" w:rsidR="00000000" w:rsidRPr="00000000">
        <w:rPr>
          <w:sz w:val="20"/>
          <w:szCs w:val="20"/>
          <w:rtl w:val="0"/>
        </w:rPr>
        <w:t xml:space="preserve">s. 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Weis – yes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Farrell – yes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Busdeker – yes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Mr. Wyse - yes</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b w:val="1"/>
          <w:sz w:val="20"/>
          <w:szCs w:val="20"/>
          <w:rtl w:val="0"/>
        </w:rPr>
        <w:t xml:space="preserve">81</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exit Executive Session at 8:2</w:t>
      </w:r>
      <w:r w:rsidDel="00000000" w:rsidR="00000000" w:rsidRPr="00000000">
        <w:rPr>
          <w:b w:val="1"/>
          <w:sz w:val="20"/>
          <w:szCs w:val="20"/>
          <w:rtl w:val="0"/>
        </w:rPr>
        <w:t xml:space="preserve">7</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w:t>
      </w:r>
      <w:r w:rsidDel="00000000" w:rsidR="00000000" w:rsidRPr="00000000">
        <w:rPr>
          <w:sz w:val="20"/>
          <w:szCs w:val="20"/>
          <w:rtl w:val="0"/>
        </w:rPr>
        <w:t xml:space="preserve">r. Busdeker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Roll call vote:</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Bringman – yes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w:t>
      </w:r>
      <w:r w:rsidDel="00000000" w:rsidR="00000000" w:rsidRPr="00000000">
        <w:rPr>
          <w:sz w:val="20"/>
          <w:szCs w:val="20"/>
          <w:rtl w:val="0"/>
        </w:rPr>
        <w:t xml:space="preserv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Lawrence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yes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Weis – yes</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Farrell – yes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 Busdeker – yes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Mr. Wyse - yes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roll call vote.</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Acceptance of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Salary &amp; Wage Schedule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w:t>
      </w: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The following changes to salary were made effective December 2</w:t>
      </w:r>
      <w:r w:rsidDel="00000000" w:rsidR="00000000" w:rsidRPr="00000000">
        <w:rPr>
          <w:color w:val="202124"/>
          <w:sz w:val="20"/>
          <w:szCs w:val="20"/>
          <w:rtl w:val="0"/>
        </w:rPr>
        <w:t xml:space="preserve">5</w:t>
      </w: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 202</w:t>
      </w:r>
      <w:r w:rsidDel="00000000" w:rsidR="00000000" w:rsidRPr="00000000">
        <w:rPr>
          <w:color w:val="202124"/>
          <w:sz w:val="20"/>
          <w:szCs w:val="20"/>
          <w:rtl w:val="0"/>
        </w:rPr>
        <w:t xml:space="preserve">3</w:t>
      </w: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w:t>
      </w:r>
      <w:r w:rsidDel="00000000" w:rsidR="00000000" w:rsidRPr="00000000">
        <w:rPr>
          <w:color w:val="202124"/>
          <w:sz w:val="20"/>
          <w:szCs w:val="20"/>
          <w:rtl w:val="0"/>
        </w:rPr>
        <w:t xml:space="preserve">  Increase the Program Librarian salary by $1.00 per hour.  </w:t>
      </w: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All Library employees will receive a </w:t>
      </w:r>
      <w:r w:rsidDel="00000000" w:rsidR="00000000" w:rsidRPr="00000000">
        <w:rPr>
          <w:color w:val="202124"/>
          <w:sz w:val="20"/>
          <w:szCs w:val="20"/>
          <w:rtl w:val="0"/>
        </w:rPr>
        <w:t xml:space="preserve">3.5</w:t>
      </w:r>
      <w:r w:rsidDel="00000000" w:rsidR="00000000" w:rsidRPr="00000000">
        <w:rPr>
          <w:rFonts w:ascii="Cambria" w:cs="Cambria" w:eastAsia="Cambria" w:hAnsi="Cambria"/>
          <w:b w:val="0"/>
          <w:i w:val="0"/>
          <w:smallCaps w:val="0"/>
          <w:strike w:val="0"/>
          <w:color w:val="202124"/>
          <w:sz w:val="20"/>
          <w:szCs w:val="20"/>
          <w:u w:val="none"/>
          <w:shd w:fill="auto" w:val="clear"/>
          <w:vertAlign w:val="baseline"/>
          <w:rtl w:val="0"/>
        </w:rPr>
        <w:t xml:space="preserve">% raise.  </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w:t>
      </w:r>
      <w:r w:rsidDel="00000000" w:rsidR="00000000" w:rsidRPr="00000000">
        <w:rPr>
          <w:b w:val="1"/>
          <w:sz w:val="20"/>
          <w:szCs w:val="20"/>
          <w:rtl w:val="0"/>
        </w:rPr>
        <w:t xml:space="preserve">82</w:t>
      </w:r>
      <w:r w:rsidDel="00000000" w:rsidR="00000000" w:rsidRPr="00000000">
        <w:rPr>
          <w:rFonts w:ascii="Cambria" w:cs="Cambria" w:eastAsia="Cambria" w:hAnsi="Cambria"/>
          <w:b w:val="1"/>
          <w:sz w:val="20"/>
          <w:szCs w:val="20"/>
          <w:rtl w:val="0"/>
        </w:rPr>
        <w:t xml:space="preserve">. Be it resolved to increase the </w:t>
      </w:r>
      <w:r w:rsidDel="00000000" w:rsidR="00000000" w:rsidRPr="00000000">
        <w:rPr>
          <w:b w:val="1"/>
          <w:sz w:val="20"/>
          <w:szCs w:val="20"/>
          <w:rtl w:val="0"/>
        </w:rPr>
        <w:t xml:space="preserve">Program</w:t>
      </w:r>
      <w:r w:rsidDel="00000000" w:rsidR="00000000" w:rsidRPr="00000000">
        <w:rPr>
          <w:rFonts w:ascii="Cambria" w:cs="Cambria" w:eastAsia="Cambria" w:hAnsi="Cambria"/>
          <w:b w:val="1"/>
          <w:sz w:val="20"/>
          <w:szCs w:val="20"/>
          <w:rtl w:val="0"/>
        </w:rPr>
        <w:t xml:space="preserve"> Librarian salary by $1.00 per hour effective December 25, 2023.</w:t>
      </w:r>
    </w:p>
    <w:p w:rsidR="00000000" w:rsidDel="00000000" w:rsidP="00000000" w:rsidRDefault="00000000" w:rsidRPr="00000000" w14:paraId="0000007A">
      <w:pPr>
        <w:rPr>
          <w:sz w:val="20"/>
          <w:szCs w:val="20"/>
        </w:rPr>
      </w:pPr>
      <w:r w:rsidDel="00000000" w:rsidR="00000000" w:rsidRPr="00000000">
        <w:rPr>
          <w:sz w:val="20"/>
          <w:szCs w:val="20"/>
          <w:rtl w:val="0"/>
        </w:rPr>
        <w:t xml:space="preserve">Motion made by Mr. Weis, motion seconded by Ms. Lawrence.</w:t>
      </w:r>
    </w:p>
    <w:p w:rsidR="00000000" w:rsidDel="00000000" w:rsidP="00000000" w:rsidRDefault="00000000" w:rsidRPr="00000000" w14:paraId="0000007B">
      <w:pPr>
        <w:tabs>
          <w:tab w:val="left" w:leader="none" w:pos="4590"/>
        </w:tabs>
        <w:rPr>
          <w:b w:val="1"/>
          <w:sz w:val="20"/>
          <w:szCs w:val="20"/>
        </w:rPr>
      </w:pPr>
      <w:r w:rsidDel="00000000" w:rsidR="00000000" w:rsidRPr="00000000">
        <w:rPr>
          <w:sz w:val="20"/>
          <w:szCs w:val="20"/>
          <w:rtl w:val="0"/>
        </w:rPr>
        <w:t xml:space="preserve">Motion carried by unanimous voice vote.</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02124"/>
          <w:sz w:val="20"/>
          <w:szCs w:val="20"/>
        </w:rPr>
      </w:pPr>
      <w:r w:rsidDel="00000000" w:rsidR="00000000" w:rsidRPr="00000000">
        <w:rPr>
          <w:b w:val="1"/>
          <w:sz w:val="20"/>
          <w:szCs w:val="20"/>
          <w:rtl w:val="0"/>
        </w:rPr>
        <w:t xml:space="preserve">Resolution 2023-83. Be it resolved to </w:t>
      </w:r>
      <w:r w:rsidDel="00000000" w:rsidR="00000000" w:rsidRPr="00000000">
        <w:rPr>
          <w:rFonts w:ascii="Cambria" w:cs="Cambria" w:eastAsia="Cambria" w:hAnsi="Cambria"/>
          <w:b w:val="1"/>
          <w:sz w:val="20"/>
          <w:szCs w:val="20"/>
          <w:rtl w:val="0"/>
        </w:rPr>
        <w:t xml:space="preserve">approve the following salary change for the year 202</w:t>
      </w:r>
      <w:r w:rsidDel="00000000" w:rsidR="00000000" w:rsidRPr="00000000">
        <w:rPr>
          <w:b w:val="1"/>
          <w:sz w:val="20"/>
          <w:szCs w:val="20"/>
          <w:rtl w:val="0"/>
        </w:rPr>
        <w:t xml:space="preserve">4</w:t>
      </w:r>
      <w:r w:rsidDel="00000000" w:rsidR="00000000" w:rsidRPr="00000000">
        <w:rPr>
          <w:rFonts w:ascii="Cambria" w:cs="Cambria" w:eastAsia="Cambria" w:hAnsi="Cambria"/>
          <w:b w:val="1"/>
          <w:sz w:val="20"/>
          <w:szCs w:val="20"/>
          <w:rtl w:val="0"/>
        </w:rPr>
        <w:t xml:space="preserve"> effective December 2</w:t>
      </w:r>
      <w:r w:rsidDel="00000000" w:rsidR="00000000" w:rsidRPr="00000000">
        <w:rPr>
          <w:b w:val="1"/>
          <w:sz w:val="20"/>
          <w:szCs w:val="20"/>
          <w:rtl w:val="0"/>
        </w:rPr>
        <w:t xml:space="preserve">5</w:t>
      </w:r>
      <w:r w:rsidDel="00000000" w:rsidR="00000000" w:rsidRPr="00000000">
        <w:rPr>
          <w:rFonts w:ascii="Cambria" w:cs="Cambria" w:eastAsia="Cambria" w:hAnsi="Cambria"/>
          <w:b w:val="1"/>
          <w:sz w:val="20"/>
          <w:szCs w:val="20"/>
          <w:rtl w:val="0"/>
        </w:rPr>
        <w:t xml:space="preserve">, 202</w:t>
      </w:r>
      <w:r w:rsidDel="00000000" w:rsidR="00000000" w:rsidRPr="00000000">
        <w:rPr>
          <w:b w:val="1"/>
          <w:sz w:val="20"/>
          <w:szCs w:val="20"/>
          <w:rtl w:val="0"/>
        </w:rPr>
        <w:t xml:space="preserve">3</w:t>
      </w:r>
      <w:r w:rsidDel="00000000" w:rsidR="00000000" w:rsidRPr="00000000">
        <w:rPr>
          <w:rFonts w:ascii="Cambria" w:cs="Cambria" w:eastAsia="Cambria" w:hAnsi="Cambria"/>
          <w:b w:val="1"/>
          <w:sz w:val="20"/>
          <w:szCs w:val="20"/>
          <w:rtl w:val="0"/>
        </w:rPr>
        <w:t xml:space="preserve">:  </w:t>
      </w:r>
      <w:r w:rsidDel="00000000" w:rsidR="00000000" w:rsidRPr="00000000">
        <w:rPr>
          <w:b w:val="1"/>
          <w:color w:val="202124"/>
          <w:sz w:val="20"/>
          <w:szCs w:val="20"/>
          <w:rtl w:val="0"/>
        </w:rPr>
        <w:t xml:space="preserve">All Library hourly employees will receive a 3.5% raise.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made by Mr. W</w:t>
      </w:r>
      <w:r w:rsidDel="00000000" w:rsidR="00000000" w:rsidRPr="00000000">
        <w:rPr>
          <w:sz w:val="20"/>
          <w:szCs w:val="20"/>
          <w:rtl w:val="0"/>
        </w:rPr>
        <w:t xml:space="preserve">y</w:t>
      </w:r>
      <w:r w:rsidDel="00000000" w:rsidR="00000000" w:rsidRPr="00000000">
        <w:rPr>
          <w:rFonts w:ascii="Cambria" w:cs="Cambria" w:eastAsia="Cambria" w:hAnsi="Cambria"/>
          <w:sz w:val="20"/>
          <w:szCs w:val="20"/>
          <w:rtl w:val="0"/>
        </w:rPr>
        <w:t xml:space="preserve">se, motion seconded by M</w:t>
      </w:r>
      <w:r w:rsidDel="00000000" w:rsidR="00000000" w:rsidRPr="00000000">
        <w:rPr>
          <w:sz w:val="20"/>
          <w:szCs w:val="20"/>
          <w:rtl w:val="0"/>
        </w:rPr>
        <w:t xml:space="preserve">rs</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Bringman</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07F">
      <w:pPr>
        <w:tabs>
          <w:tab w:val="left" w:leader="none" w:pos="4590"/>
        </w:tabs>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Motion carried by unanimous voice vote.</w:t>
        <w:tab/>
      </w:r>
    </w:p>
    <w:p w:rsidR="00000000" w:rsidDel="00000000" w:rsidP="00000000" w:rsidRDefault="00000000" w:rsidRPr="00000000" w14:paraId="00000080">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1">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9.  ADJOURNMENT:  </w:t>
      </w:r>
      <w:r w:rsidDel="00000000" w:rsidR="00000000" w:rsidRPr="00000000">
        <w:rPr>
          <w:rFonts w:ascii="Cambria" w:cs="Cambria" w:eastAsia="Cambria" w:hAnsi="Cambria"/>
          <w:sz w:val="20"/>
          <w:szCs w:val="20"/>
          <w:rtl w:val="0"/>
        </w:rPr>
        <w:t xml:space="preserve">8:</w:t>
      </w:r>
      <w:r w:rsidDel="00000000" w:rsidR="00000000" w:rsidRPr="00000000">
        <w:rPr>
          <w:sz w:val="20"/>
          <w:szCs w:val="20"/>
          <w:rtl w:val="0"/>
        </w:rPr>
        <w:t xml:space="preserve">35</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p.m.</w:t>
      </w:r>
      <w:r w:rsidDel="00000000" w:rsidR="00000000" w:rsidRPr="00000000">
        <w:rPr>
          <w:rtl w:val="0"/>
        </w:rPr>
      </w:r>
    </w:p>
    <w:p w:rsidR="00000000" w:rsidDel="00000000" w:rsidP="00000000" w:rsidRDefault="00000000" w:rsidRPr="00000000" w14:paraId="00000082">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rFonts w:ascii="Cambria" w:cs="Cambria" w:eastAsia="Cambria" w:hAnsi="Cambria"/>
          <w:b w:val="1"/>
          <w:sz w:val="20"/>
          <w:szCs w:val="20"/>
          <w:rtl w:val="0"/>
        </w:rPr>
        <w:t xml:space="preserve">10.  NEXT MEETING:  </w:t>
      </w:r>
      <w:r w:rsidDel="00000000" w:rsidR="00000000" w:rsidRPr="00000000">
        <w:rPr>
          <w:rFonts w:ascii="Cambria" w:cs="Cambria" w:eastAsia="Cambria" w:hAnsi="Cambria"/>
          <w:sz w:val="20"/>
          <w:szCs w:val="20"/>
          <w:rtl w:val="0"/>
        </w:rPr>
        <w:t xml:space="preserve">January </w:t>
      </w:r>
      <w:r w:rsidDel="00000000" w:rsidR="00000000" w:rsidRPr="00000000">
        <w:rPr>
          <w:sz w:val="20"/>
          <w:szCs w:val="20"/>
          <w:rtl w:val="0"/>
        </w:rPr>
        <w:t xml:space="preserve">8</w:t>
      </w:r>
      <w:r w:rsidDel="00000000" w:rsidR="00000000" w:rsidRPr="00000000">
        <w:rPr>
          <w:rFonts w:ascii="Cambria" w:cs="Cambria" w:eastAsia="Cambria" w:hAnsi="Cambria"/>
          <w:sz w:val="20"/>
          <w:szCs w:val="20"/>
          <w:rtl w:val="0"/>
        </w:rPr>
        <w:t xml:space="preserve">, 202</w:t>
      </w:r>
      <w:r w:rsidDel="00000000" w:rsidR="00000000" w:rsidRPr="00000000">
        <w:rPr>
          <w:sz w:val="20"/>
          <w:szCs w:val="20"/>
          <w:rtl w:val="0"/>
        </w:rPr>
        <w:t xml:space="preserve">4</w:t>
      </w:r>
      <w:r w:rsidDel="00000000" w:rsidR="00000000" w:rsidRPr="00000000">
        <w:rPr>
          <w:rFonts w:ascii="Cambria" w:cs="Cambria" w:eastAsia="Cambria" w:hAnsi="Cambria"/>
          <w:sz w:val="20"/>
          <w:szCs w:val="20"/>
          <w:rtl w:val="0"/>
        </w:rPr>
        <w:t xml:space="preserve"> at 7:00 p.m. </w:t>
      </w:r>
      <w:r w:rsidDel="00000000" w:rsidR="00000000" w:rsidRPr="00000000">
        <w:rPr>
          <w:sz w:val="20"/>
          <w:szCs w:val="20"/>
          <w:rtl w:val="0"/>
        </w:rPr>
        <w:t xml:space="preserve">Harris-Elmore Public Library Damschroder Meeting                   </w:t>
      </w:r>
    </w:p>
    <w:p w:rsidR="00000000" w:rsidDel="00000000" w:rsidP="00000000" w:rsidRDefault="00000000" w:rsidRPr="00000000" w14:paraId="00000084">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sz w:val="20"/>
          <w:szCs w:val="20"/>
          <w:rtl w:val="0"/>
        </w:rPr>
        <w:t xml:space="preserve">                                          Room</w:t>
      </w:r>
      <w:r w:rsidDel="00000000" w:rsidR="00000000" w:rsidRPr="00000000">
        <w:rPr>
          <w:rtl w:val="0"/>
        </w:rPr>
      </w:r>
    </w:p>
    <w:p w:rsidR="00000000" w:rsidDel="00000000" w:rsidP="00000000" w:rsidRDefault="00000000" w:rsidRPr="00000000" w14:paraId="00000085">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86">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87">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Ms. Toby Farrell, Secretary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Toby Farrell-Secretary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-President</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rPr>
          <w:rFonts w:ascii="Cambria" w:cs="Cambria" w:eastAsia="Cambria" w:hAnsi="Cambria"/>
          <w:sz w:val="20"/>
          <w:szCs w:val="20"/>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B1">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B2">
    <w:pPr>
      <w:spacing w:line="276" w:lineRule="auto"/>
      <w:jc w:val="center"/>
      <w:rPr>
        <w:b w:val="1"/>
        <w:sz w:val="20"/>
        <w:szCs w:val="20"/>
      </w:rPr>
    </w:pPr>
    <w:r w:rsidDel="00000000" w:rsidR="00000000" w:rsidRPr="00000000">
      <w:rPr>
        <w:rFonts w:ascii="Times New Roman" w:cs="Times New Roman" w:eastAsia="Times New Roman" w:hAnsi="Times New Roman"/>
        <w:sz w:val="22"/>
        <w:szCs w:val="22"/>
        <w:rtl w:val="0"/>
      </w:rPr>
      <w:t xml:space="preserve">Closed Sunday</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5486400" cy="1397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0" cy="1397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t1bw1/t2nEXJtwhFVufWM1a6aA==">CgMxLjAaIwoBMBIeChwIB0IYCg9UaW1lcyBOZXcgUm9tYW4SBUNhcmRvOAByITE1b1JmbFdyX1h2WENzR1NzLUx4RkJ1V3RJQUROcEY2aA==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