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6E" w:rsidRDefault="00E8266E" w:rsidP="001F252F">
      <w:pPr>
        <w:rPr>
          <w:rFonts w:ascii="Arial" w:hAnsi="Arial" w:cs="Arial"/>
          <w:b/>
        </w:rPr>
      </w:pPr>
    </w:p>
    <w:p w:rsidR="00B532CC" w:rsidRDefault="00F247D9" w:rsidP="001B3106">
      <w:pPr>
        <w:rPr>
          <w:rFonts w:ascii="Arial" w:hAnsi="Arial" w:cs="Arial"/>
          <w:b/>
        </w:rPr>
      </w:pPr>
      <w:r w:rsidRPr="000902BC">
        <w:rPr>
          <w:rFonts w:ascii="Arial" w:hAnsi="Arial" w:cs="Arial"/>
          <w:b/>
        </w:rPr>
        <w:t>BLOODBORNE PATHOGENS EXPOSURE CONTROL PLAN</w:t>
      </w:r>
    </w:p>
    <w:p w:rsidR="00A11DE8" w:rsidRPr="001B3106" w:rsidRDefault="00A11DE8" w:rsidP="001B3106">
      <w:pPr>
        <w:rPr>
          <w:rFonts w:ascii="Arial" w:hAnsi="Arial" w:cs="Arial"/>
          <w:b/>
        </w:rPr>
      </w:pPr>
    </w:p>
    <w:p w:rsidR="00153029" w:rsidRDefault="005B4D2F" w:rsidP="00A11DE8">
      <w:pPr>
        <w:rPr>
          <w:rFonts w:ascii="Arial" w:hAnsi="Arial" w:cs="Arial"/>
        </w:rPr>
      </w:pPr>
      <w:r>
        <w:rPr>
          <w:rFonts w:ascii="Arial" w:hAnsi="Arial" w:cs="Arial"/>
        </w:rPr>
        <w:t>T</w:t>
      </w:r>
      <w:r w:rsidR="00526E83">
        <w:rPr>
          <w:rFonts w:ascii="Arial" w:hAnsi="Arial" w:cs="Arial"/>
        </w:rPr>
        <w:t>o assure safe and healt</w:t>
      </w:r>
      <w:r w:rsidR="00DE6CC7">
        <w:rPr>
          <w:rFonts w:ascii="Arial" w:hAnsi="Arial" w:cs="Arial"/>
        </w:rPr>
        <w:t xml:space="preserve">hful working conditions for </w:t>
      </w:r>
      <w:r w:rsidR="00204B77">
        <w:rPr>
          <w:rFonts w:ascii="Arial" w:hAnsi="Arial" w:cs="Arial"/>
        </w:rPr>
        <w:t>Library</w:t>
      </w:r>
      <w:r w:rsidR="00526E83">
        <w:rPr>
          <w:rFonts w:ascii="Arial" w:hAnsi="Arial" w:cs="Arial"/>
        </w:rPr>
        <w:t xml:space="preserve"> employees, </w:t>
      </w:r>
      <w:r w:rsidR="00204B77">
        <w:rPr>
          <w:rFonts w:ascii="Arial" w:hAnsi="Arial" w:cs="Arial"/>
        </w:rPr>
        <w:t>Library</w:t>
      </w:r>
      <w:r w:rsidR="00526E83">
        <w:rPr>
          <w:rFonts w:ascii="Arial" w:hAnsi="Arial" w:cs="Arial"/>
        </w:rPr>
        <w:t xml:space="preserve"> Administrati</w:t>
      </w:r>
      <w:r w:rsidR="00330E6B">
        <w:rPr>
          <w:rFonts w:ascii="Arial" w:hAnsi="Arial" w:cs="Arial"/>
        </w:rPr>
        <w:t xml:space="preserve">on </w:t>
      </w:r>
      <w:r w:rsidR="001F252F">
        <w:rPr>
          <w:rFonts w:ascii="Arial" w:hAnsi="Arial" w:cs="Arial"/>
        </w:rPr>
        <w:t xml:space="preserve">hereby </w:t>
      </w:r>
      <w:r w:rsidR="000902BC">
        <w:rPr>
          <w:rFonts w:ascii="Arial" w:hAnsi="Arial" w:cs="Arial"/>
        </w:rPr>
        <w:t>implement</w:t>
      </w:r>
      <w:r w:rsidR="001F252F">
        <w:rPr>
          <w:rFonts w:ascii="Arial" w:hAnsi="Arial" w:cs="Arial"/>
        </w:rPr>
        <w:t>s</w:t>
      </w:r>
      <w:r w:rsidR="00F247D9">
        <w:rPr>
          <w:rFonts w:ascii="Arial" w:hAnsi="Arial" w:cs="Arial"/>
        </w:rPr>
        <w:t xml:space="preserve"> a </w:t>
      </w:r>
      <w:proofErr w:type="spellStart"/>
      <w:r w:rsidR="00F247D9">
        <w:rPr>
          <w:rFonts w:ascii="Arial" w:hAnsi="Arial" w:cs="Arial"/>
        </w:rPr>
        <w:t>Bloodborne</w:t>
      </w:r>
      <w:proofErr w:type="spellEnd"/>
      <w:r w:rsidR="00F247D9">
        <w:rPr>
          <w:rFonts w:ascii="Arial" w:hAnsi="Arial" w:cs="Arial"/>
        </w:rPr>
        <w:t xml:space="preserve"> Pathogens (BBP) Exposure Control Plan (ECP)</w:t>
      </w:r>
      <w:r w:rsidR="00526E83">
        <w:rPr>
          <w:rFonts w:ascii="Arial" w:hAnsi="Arial" w:cs="Arial"/>
        </w:rPr>
        <w:t xml:space="preserve"> </w:t>
      </w:r>
      <w:r w:rsidR="000E25CE">
        <w:rPr>
          <w:rFonts w:ascii="Arial" w:hAnsi="Arial" w:cs="Arial"/>
        </w:rPr>
        <w:t xml:space="preserve">and </w:t>
      </w:r>
      <w:r w:rsidR="001F252F">
        <w:rPr>
          <w:rFonts w:ascii="Arial" w:hAnsi="Arial" w:cs="Arial"/>
        </w:rPr>
        <w:t xml:space="preserve">will </w:t>
      </w:r>
      <w:r w:rsidR="000E25CE">
        <w:rPr>
          <w:rFonts w:ascii="Arial" w:hAnsi="Arial" w:cs="Arial"/>
        </w:rPr>
        <w:t>develop needed procedures to follow</w:t>
      </w:r>
      <w:r w:rsidR="00526E83">
        <w:rPr>
          <w:rFonts w:ascii="Arial" w:hAnsi="Arial" w:cs="Arial"/>
        </w:rPr>
        <w:t xml:space="preserve"> guidelines from the Ohio Public Employer’s Risk Reduction Program (PERRP).</w:t>
      </w:r>
    </w:p>
    <w:p w:rsidR="00A11DE8" w:rsidRDefault="00A11DE8" w:rsidP="00A11DE8">
      <w:pPr>
        <w:rPr>
          <w:rFonts w:ascii="Arial" w:hAnsi="Arial" w:cs="Arial"/>
        </w:rPr>
      </w:pPr>
    </w:p>
    <w:p w:rsidR="00F247D9" w:rsidRDefault="005B4D2F" w:rsidP="00A11DE8">
      <w:pPr>
        <w:rPr>
          <w:rFonts w:ascii="Arial" w:hAnsi="Arial" w:cs="Arial"/>
        </w:rPr>
      </w:pPr>
      <w:r>
        <w:rPr>
          <w:rFonts w:ascii="Arial" w:hAnsi="Arial" w:cs="Arial"/>
        </w:rPr>
        <w:t>T</w:t>
      </w:r>
      <w:r w:rsidR="00324730">
        <w:rPr>
          <w:rFonts w:ascii="Arial" w:hAnsi="Arial" w:cs="Arial"/>
        </w:rPr>
        <w:t>his ECP will apply to employees in affected positions that are required to hand</w:t>
      </w:r>
      <w:r w:rsidR="00DE6CC7">
        <w:rPr>
          <w:rFonts w:ascii="Arial" w:hAnsi="Arial" w:cs="Arial"/>
        </w:rPr>
        <w:t>le,</w:t>
      </w:r>
      <w:r w:rsidR="00324730">
        <w:rPr>
          <w:rFonts w:ascii="Arial" w:hAnsi="Arial" w:cs="Arial"/>
        </w:rPr>
        <w:t xml:space="preserve"> dispose of, or clean up blood</w:t>
      </w:r>
      <w:r>
        <w:rPr>
          <w:rFonts w:ascii="Arial" w:hAnsi="Arial" w:cs="Arial"/>
        </w:rPr>
        <w:t>, blood products,</w:t>
      </w:r>
      <w:r w:rsidR="00324730">
        <w:rPr>
          <w:rFonts w:ascii="Arial" w:hAnsi="Arial" w:cs="Arial"/>
        </w:rPr>
        <w:t xml:space="preserve"> or Other Potentially Infected Materials (OPIM). </w:t>
      </w:r>
      <w:r w:rsidR="001F252F">
        <w:rPr>
          <w:rFonts w:ascii="Arial" w:hAnsi="Arial" w:cs="Arial"/>
        </w:rPr>
        <w:t xml:space="preserve"> This ECP includes information on</w:t>
      </w:r>
      <w:r w:rsidR="00324730">
        <w:rPr>
          <w:rFonts w:ascii="Arial" w:hAnsi="Arial" w:cs="Arial"/>
        </w:rPr>
        <w:t xml:space="preserve"> </w:t>
      </w:r>
      <w:r w:rsidR="00743F77">
        <w:rPr>
          <w:rFonts w:ascii="Arial" w:hAnsi="Arial" w:cs="Arial"/>
        </w:rPr>
        <w:t xml:space="preserve">training, use of </w:t>
      </w:r>
      <w:r w:rsidR="00324730">
        <w:rPr>
          <w:rFonts w:ascii="Arial" w:hAnsi="Arial" w:cs="Arial"/>
        </w:rPr>
        <w:t xml:space="preserve">protective equipment, </w:t>
      </w:r>
      <w:r w:rsidR="00743F77">
        <w:rPr>
          <w:rFonts w:ascii="Arial" w:hAnsi="Arial" w:cs="Arial"/>
        </w:rPr>
        <w:t xml:space="preserve">proper </w:t>
      </w:r>
      <w:r w:rsidR="00324730">
        <w:rPr>
          <w:rFonts w:ascii="Arial" w:hAnsi="Arial" w:cs="Arial"/>
        </w:rPr>
        <w:t>house</w:t>
      </w:r>
      <w:r w:rsidR="00743F77">
        <w:rPr>
          <w:rFonts w:ascii="Arial" w:hAnsi="Arial" w:cs="Arial"/>
        </w:rPr>
        <w:t xml:space="preserve">keeping procedures, </w:t>
      </w:r>
      <w:r w:rsidR="00DE6CC7">
        <w:rPr>
          <w:rFonts w:ascii="Arial" w:hAnsi="Arial" w:cs="Arial"/>
        </w:rPr>
        <w:t xml:space="preserve">and </w:t>
      </w:r>
      <w:r w:rsidR="00324730">
        <w:rPr>
          <w:rFonts w:ascii="Arial" w:hAnsi="Arial" w:cs="Arial"/>
        </w:rPr>
        <w:t>recordkeeping.</w:t>
      </w:r>
    </w:p>
    <w:p w:rsidR="00EB5E70" w:rsidRDefault="00EB5E70" w:rsidP="00EB5E70">
      <w:pPr>
        <w:rPr>
          <w:rFonts w:ascii="Arial" w:hAnsi="Arial" w:cs="Arial"/>
        </w:rPr>
      </w:pPr>
    </w:p>
    <w:p w:rsidR="001B3106" w:rsidRDefault="001B3106" w:rsidP="00EB5E70">
      <w:pPr>
        <w:rPr>
          <w:rFonts w:ascii="Arial" w:hAnsi="Arial" w:cs="Arial"/>
        </w:rPr>
      </w:pPr>
    </w:p>
    <w:p w:rsidR="000902BC" w:rsidRPr="000902BC" w:rsidRDefault="00A11DE8" w:rsidP="00EB5E70">
      <w:pPr>
        <w:rPr>
          <w:rFonts w:ascii="Arial" w:hAnsi="Arial" w:cs="Arial"/>
          <w:b/>
        </w:rPr>
      </w:pPr>
      <w:r>
        <w:rPr>
          <w:rFonts w:ascii="Arial" w:hAnsi="Arial" w:cs="Arial"/>
          <w:b/>
        </w:rPr>
        <w:t>AFFECTED POSITIONS</w:t>
      </w:r>
    </w:p>
    <w:p w:rsidR="00A11DE8" w:rsidRDefault="00A11DE8" w:rsidP="00A11DE8">
      <w:pPr>
        <w:rPr>
          <w:rFonts w:ascii="Arial" w:hAnsi="Arial" w:cs="Arial"/>
        </w:rPr>
      </w:pPr>
    </w:p>
    <w:p w:rsidR="000E25CE" w:rsidRDefault="00C84C57" w:rsidP="00A11DE8">
      <w:pPr>
        <w:rPr>
          <w:rFonts w:ascii="Arial" w:hAnsi="Arial" w:cs="Arial"/>
        </w:rPr>
      </w:pPr>
      <w:r>
        <w:rPr>
          <w:rFonts w:ascii="Arial" w:hAnsi="Arial" w:cs="Arial"/>
        </w:rPr>
        <w:t>For purposes of the ECP, affected positions are those where employees are required to perf</w:t>
      </w:r>
      <w:r w:rsidR="00DE6CC7">
        <w:rPr>
          <w:rFonts w:ascii="Arial" w:hAnsi="Arial" w:cs="Arial"/>
        </w:rPr>
        <w:t>orm clean-up tasks following incidents where patrons may</w:t>
      </w:r>
      <w:r w:rsidR="000902BC">
        <w:rPr>
          <w:rFonts w:ascii="Arial" w:hAnsi="Arial" w:cs="Arial"/>
        </w:rPr>
        <w:t xml:space="preserve"> have left blood, blood products, or OPIM</w:t>
      </w:r>
      <w:r w:rsidR="00DE6CC7">
        <w:rPr>
          <w:rFonts w:ascii="Arial" w:hAnsi="Arial" w:cs="Arial"/>
        </w:rPr>
        <w:t xml:space="preserve"> on library property.  </w:t>
      </w:r>
      <w:r w:rsidR="000E25CE">
        <w:rPr>
          <w:rFonts w:ascii="Arial" w:hAnsi="Arial" w:cs="Arial"/>
        </w:rPr>
        <w:t>Affected positions are</w:t>
      </w:r>
      <w:r w:rsidR="00DE6CC7">
        <w:rPr>
          <w:rFonts w:ascii="Arial" w:hAnsi="Arial" w:cs="Arial"/>
        </w:rPr>
        <w:t xml:space="preserve">: </w:t>
      </w:r>
    </w:p>
    <w:p w:rsidR="000E25CE" w:rsidRDefault="000E25CE" w:rsidP="000E25CE">
      <w:pPr>
        <w:rPr>
          <w:rFonts w:ascii="Arial" w:hAnsi="Arial" w:cs="Arial"/>
        </w:rPr>
      </w:pPr>
    </w:p>
    <w:p w:rsidR="00A11DE8" w:rsidRDefault="00A11DE8" w:rsidP="00A11DE8">
      <w:pPr>
        <w:ind w:firstLine="720"/>
        <w:rPr>
          <w:rFonts w:ascii="Arial" w:hAnsi="Arial" w:cs="Arial"/>
        </w:rPr>
      </w:pPr>
      <w:r>
        <w:rPr>
          <w:rFonts w:ascii="Arial" w:hAnsi="Arial" w:cs="Arial"/>
        </w:rPr>
        <w:t>Custodians</w:t>
      </w:r>
      <w:r>
        <w:rPr>
          <w:rFonts w:ascii="Arial" w:hAnsi="Arial" w:cs="Arial"/>
        </w:rPr>
        <w:tab/>
      </w:r>
      <w:r>
        <w:rPr>
          <w:rFonts w:ascii="Arial" w:hAnsi="Arial" w:cs="Arial"/>
        </w:rPr>
        <w:tab/>
      </w:r>
      <w:r>
        <w:rPr>
          <w:rFonts w:ascii="Arial" w:hAnsi="Arial" w:cs="Arial"/>
        </w:rPr>
        <w:tab/>
      </w:r>
      <w:r>
        <w:rPr>
          <w:rFonts w:ascii="Arial" w:hAnsi="Arial" w:cs="Arial"/>
        </w:rPr>
        <w:tab/>
        <w:t>Director/Asst. Director</w:t>
      </w:r>
    </w:p>
    <w:p w:rsidR="00A11DE8" w:rsidRDefault="00A11DE8" w:rsidP="00A11DE8">
      <w:pPr>
        <w:ind w:firstLine="720"/>
        <w:rPr>
          <w:rFonts w:ascii="Arial" w:hAnsi="Arial" w:cs="Arial"/>
        </w:rPr>
      </w:pPr>
      <w:r>
        <w:rPr>
          <w:rFonts w:ascii="Arial" w:hAnsi="Arial" w:cs="Arial"/>
        </w:rPr>
        <w:t>Clerks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Genoa Branch Manager</w:t>
      </w:r>
    </w:p>
    <w:p w:rsidR="00C84C57" w:rsidRPr="00DE6CC7" w:rsidRDefault="00A11DE8" w:rsidP="00A11DE8">
      <w:pPr>
        <w:ind w:firstLine="720"/>
        <w:rPr>
          <w:rFonts w:ascii="Arial" w:hAnsi="Arial" w:cs="Arial"/>
        </w:rPr>
      </w:pPr>
      <w:r>
        <w:rPr>
          <w:rFonts w:ascii="Arial" w:hAnsi="Arial" w:cs="Arial"/>
        </w:rPr>
        <w:t>Programming Librarian</w:t>
      </w:r>
      <w:r>
        <w:rPr>
          <w:rFonts w:ascii="Arial" w:hAnsi="Arial" w:cs="Arial"/>
        </w:rPr>
        <w:tab/>
      </w:r>
      <w:r>
        <w:rPr>
          <w:rFonts w:ascii="Arial" w:hAnsi="Arial" w:cs="Arial"/>
        </w:rPr>
        <w:tab/>
        <w:t xml:space="preserve">Outreach </w:t>
      </w:r>
      <w:proofErr w:type="spellStart"/>
      <w:r>
        <w:rPr>
          <w:rFonts w:ascii="Arial" w:hAnsi="Arial" w:cs="Arial"/>
        </w:rPr>
        <w:t>Storytime</w:t>
      </w:r>
      <w:proofErr w:type="spellEnd"/>
      <w:r>
        <w:rPr>
          <w:rFonts w:ascii="Arial" w:hAnsi="Arial" w:cs="Arial"/>
        </w:rPr>
        <w:t xml:space="preserve"> Specialist </w:t>
      </w:r>
      <w:r>
        <w:rPr>
          <w:rFonts w:ascii="Arial" w:hAnsi="Arial" w:cs="Arial"/>
        </w:rPr>
        <w:tab/>
      </w:r>
    </w:p>
    <w:p w:rsidR="005B4D2F" w:rsidRDefault="005B4D2F" w:rsidP="005B4D2F">
      <w:pPr>
        <w:rPr>
          <w:rFonts w:ascii="Arial" w:hAnsi="Arial" w:cs="Arial"/>
        </w:rPr>
      </w:pPr>
    </w:p>
    <w:p w:rsidR="001B3106" w:rsidRDefault="001B3106" w:rsidP="005B4D2F">
      <w:pPr>
        <w:rPr>
          <w:rFonts w:ascii="Arial" w:hAnsi="Arial" w:cs="Arial"/>
        </w:rPr>
      </w:pPr>
    </w:p>
    <w:p w:rsidR="000902BC" w:rsidRDefault="00A11DE8" w:rsidP="005B4D2F">
      <w:pPr>
        <w:rPr>
          <w:rFonts w:ascii="Arial" w:hAnsi="Arial" w:cs="Arial"/>
          <w:b/>
        </w:rPr>
      </w:pPr>
      <w:r>
        <w:rPr>
          <w:rFonts w:ascii="Arial" w:hAnsi="Arial" w:cs="Arial"/>
          <w:b/>
        </w:rPr>
        <w:t>UPDATING</w:t>
      </w:r>
    </w:p>
    <w:p w:rsidR="00A11DE8" w:rsidRPr="000902BC" w:rsidRDefault="00A11DE8" w:rsidP="005B4D2F">
      <w:pPr>
        <w:rPr>
          <w:rFonts w:ascii="Arial" w:hAnsi="Arial" w:cs="Arial"/>
          <w:b/>
        </w:rPr>
      </w:pPr>
    </w:p>
    <w:p w:rsidR="00324730" w:rsidRDefault="00324730" w:rsidP="00A11DE8">
      <w:pPr>
        <w:rPr>
          <w:rFonts w:ascii="Arial" w:hAnsi="Arial" w:cs="Arial"/>
        </w:rPr>
      </w:pPr>
      <w:r>
        <w:rPr>
          <w:rFonts w:ascii="Arial" w:hAnsi="Arial" w:cs="Arial"/>
        </w:rPr>
        <w:t>This ECP will be reviewed and updated annually</w:t>
      </w:r>
      <w:r w:rsidR="000E25CE">
        <w:rPr>
          <w:rFonts w:ascii="Arial" w:hAnsi="Arial" w:cs="Arial"/>
        </w:rPr>
        <w:t xml:space="preserve"> as administrative policy.  Such review and updating</w:t>
      </w:r>
      <w:r>
        <w:rPr>
          <w:rFonts w:ascii="Arial" w:hAnsi="Arial" w:cs="Arial"/>
        </w:rPr>
        <w:t xml:space="preserve"> will include participation of non-management staff.  This review shall be le</w:t>
      </w:r>
      <w:r w:rsidR="000E25CE">
        <w:rPr>
          <w:rFonts w:ascii="Arial" w:hAnsi="Arial" w:cs="Arial"/>
        </w:rPr>
        <w:t xml:space="preserve">d by the </w:t>
      </w:r>
      <w:r w:rsidR="00A11DE8">
        <w:rPr>
          <w:rFonts w:ascii="Arial" w:hAnsi="Arial" w:cs="Arial"/>
        </w:rPr>
        <w:t>Library Director</w:t>
      </w:r>
      <w:r w:rsidR="000E25CE">
        <w:rPr>
          <w:rFonts w:ascii="Arial" w:hAnsi="Arial" w:cs="Arial"/>
        </w:rPr>
        <w:t xml:space="preserve">.  Additionally, this team shall develop needed written procedures </w:t>
      </w:r>
      <w:r w:rsidR="001F252F">
        <w:rPr>
          <w:rFonts w:ascii="Arial" w:hAnsi="Arial" w:cs="Arial"/>
        </w:rPr>
        <w:t>and select new</w:t>
      </w:r>
      <w:r w:rsidR="002F4B69">
        <w:rPr>
          <w:rFonts w:ascii="Arial" w:hAnsi="Arial" w:cs="Arial"/>
        </w:rPr>
        <w:t xml:space="preserve"> protective equipment as needed </w:t>
      </w:r>
      <w:r w:rsidR="000E25CE">
        <w:rPr>
          <w:rFonts w:ascii="Arial" w:hAnsi="Arial" w:cs="Arial"/>
        </w:rPr>
        <w:t>to implement this ECP as policy.</w:t>
      </w:r>
    </w:p>
    <w:p w:rsidR="005B4D2F" w:rsidRDefault="005B4D2F" w:rsidP="005B4D2F">
      <w:pPr>
        <w:rPr>
          <w:rFonts w:ascii="Arial" w:hAnsi="Arial" w:cs="Arial"/>
        </w:rPr>
      </w:pPr>
    </w:p>
    <w:p w:rsidR="001B3106" w:rsidRDefault="001B3106" w:rsidP="005B4D2F">
      <w:pPr>
        <w:rPr>
          <w:rFonts w:ascii="Arial" w:hAnsi="Arial" w:cs="Arial"/>
        </w:rPr>
      </w:pPr>
    </w:p>
    <w:p w:rsidR="00324730" w:rsidRDefault="000902BC" w:rsidP="005B4D2F">
      <w:pPr>
        <w:rPr>
          <w:rFonts w:ascii="Arial" w:hAnsi="Arial" w:cs="Arial"/>
          <w:b/>
        </w:rPr>
      </w:pPr>
      <w:r w:rsidRPr="000902BC">
        <w:rPr>
          <w:rFonts w:ascii="Arial" w:hAnsi="Arial" w:cs="Arial"/>
          <w:b/>
        </w:rPr>
        <w:t>DEFINITIONS</w:t>
      </w:r>
    </w:p>
    <w:p w:rsidR="00A11DE8" w:rsidRPr="000902BC" w:rsidRDefault="00A11DE8" w:rsidP="005B4D2F">
      <w:pPr>
        <w:rPr>
          <w:rFonts w:ascii="Arial" w:hAnsi="Arial" w:cs="Arial"/>
          <w:b/>
        </w:rPr>
      </w:pPr>
    </w:p>
    <w:p w:rsidR="000902BC" w:rsidRDefault="00EB5E70" w:rsidP="000902BC">
      <w:pPr>
        <w:pStyle w:val="ListParagraph"/>
        <w:numPr>
          <w:ilvl w:val="0"/>
          <w:numId w:val="7"/>
        </w:numPr>
        <w:rPr>
          <w:rFonts w:ascii="Arial" w:hAnsi="Arial" w:cs="Arial"/>
        </w:rPr>
      </w:pPr>
      <w:proofErr w:type="spellStart"/>
      <w:r w:rsidRPr="000902BC">
        <w:rPr>
          <w:rFonts w:ascii="Arial" w:hAnsi="Arial" w:cs="Arial"/>
        </w:rPr>
        <w:t>Bloodborne</w:t>
      </w:r>
      <w:proofErr w:type="spellEnd"/>
      <w:r w:rsidRPr="000902BC">
        <w:rPr>
          <w:rFonts w:ascii="Arial" w:hAnsi="Arial" w:cs="Arial"/>
        </w:rPr>
        <w:t xml:space="preserve"> Pathogens: m</w:t>
      </w:r>
      <w:r w:rsidR="00324730" w:rsidRPr="000902BC">
        <w:rPr>
          <w:rFonts w:ascii="Arial" w:hAnsi="Arial" w:cs="Arial"/>
        </w:rPr>
        <w:t>icro-organisms that can cause disease</w:t>
      </w:r>
      <w:r w:rsidR="005B4D2F" w:rsidRPr="000902BC">
        <w:rPr>
          <w:rFonts w:ascii="Arial" w:hAnsi="Arial" w:cs="Arial"/>
        </w:rPr>
        <w:t xml:space="preserve"> such as HIV or</w:t>
      </w:r>
      <w:r w:rsidR="00324730" w:rsidRPr="000902BC">
        <w:rPr>
          <w:rFonts w:ascii="Arial" w:hAnsi="Arial" w:cs="Arial"/>
        </w:rPr>
        <w:t xml:space="preserve"> Hepatitis B which are spread through contact with blood or blood products.</w:t>
      </w:r>
    </w:p>
    <w:p w:rsidR="000902BC" w:rsidRDefault="00EB5E70" w:rsidP="000902BC">
      <w:pPr>
        <w:pStyle w:val="ListParagraph"/>
        <w:numPr>
          <w:ilvl w:val="0"/>
          <w:numId w:val="7"/>
        </w:numPr>
        <w:rPr>
          <w:rFonts w:ascii="Arial" w:hAnsi="Arial" w:cs="Arial"/>
        </w:rPr>
      </w:pPr>
      <w:r w:rsidRPr="000902BC">
        <w:rPr>
          <w:rFonts w:ascii="Arial" w:hAnsi="Arial" w:cs="Arial"/>
        </w:rPr>
        <w:t xml:space="preserve">Infected Waste: </w:t>
      </w:r>
      <w:r w:rsidR="005B4D2F" w:rsidRPr="000902BC">
        <w:rPr>
          <w:rFonts w:ascii="Arial" w:hAnsi="Arial" w:cs="Arial"/>
        </w:rPr>
        <w:t xml:space="preserve">blood, blood products, bodily fluids, </w:t>
      </w:r>
      <w:r w:rsidR="000902BC">
        <w:rPr>
          <w:rFonts w:ascii="Arial" w:hAnsi="Arial" w:cs="Arial"/>
        </w:rPr>
        <w:t xml:space="preserve">or </w:t>
      </w:r>
      <w:r w:rsidR="005B4D2F" w:rsidRPr="000902BC">
        <w:rPr>
          <w:rFonts w:ascii="Arial" w:hAnsi="Arial" w:cs="Arial"/>
        </w:rPr>
        <w:t>any waste from human tissues.</w:t>
      </w:r>
    </w:p>
    <w:p w:rsidR="005B4D2F" w:rsidRPr="000902BC" w:rsidRDefault="005B4D2F" w:rsidP="000902BC">
      <w:pPr>
        <w:pStyle w:val="ListParagraph"/>
        <w:numPr>
          <w:ilvl w:val="0"/>
          <w:numId w:val="7"/>
        </w:numPr>
        <w:rPr>
          <w:rFonts w:ascii="Arial" w:hAnsi="Arial" w:cs="Arial"/>
        </w:rPr>
      </w:pPr>
      <w:r w:rsidRPr="000902BC">
        <w:rPr>
          <w:rFonts w:ascii="Arial" w:hAnsi="Arial" w:cs="Arial"/>
        </w:rPr>
        <w:t xml:space="preserve">Universal Precautions: preventing exposure by assuming that all blood and bodily fluids are infectious and </w:t>
      </w:r>
      <w:r w:rsidR="000E25CE" w:rsidRPr="000902BC">
        <w:rPr>
          <w:rFonts w:ascii="Arial" w:hAnsi="Arial" w:cs="Arial"/>
        </w:rPr>
        <w:t xml:space="preserve">thus </w:t>
      </w:r>
      <w:r w:rsidRPr="000902BC">
        <w:rPr>
          <w:rFonts w:ascii="Arial" w:hAnsi="Arial" w:cs="Arial"/>
        </w:rPr>
        <w:t xml:space="preserve">taking appropriate </w:t>
      </w:r>
      <w:r w:rsidR="000E25CE" w:rsidRPr="000902BC">
        <w:rPr>
          <w:rFonts w:ascii="Arial" w:hAnsi="Arial" w:cs="Arial"/>
        </w:rPr>
        <w:t>protective measures at all times.</w:t>
      </w:r>
    </w:p>
    <w:p w:rsidR="005B4D2F" w:rsidRDefault="005B4D2F" w:rsidP="005B4D2F">
      <w:pPr>
        <w:rPr>
          <w:rFonts w:ascii="Arial" w:hAnsi="Arial" w:cs="Arial"/>
        </w:rPr>
      </w:pPr>
    </w:p>
    <w:p w:rsidR="00D711DD" w:rsidRDefault="00D711DD" w:rsidP="005B4D2F">
      <w:pPr>
        <w:rPr>
          <w:rFonts w:ascii="Arial" w:hAnsi="Arial" w:cs="Arial"/>
        </w:rPr>
      </w:pPr>
    </w:p>
    <w:p w:rsidR="00A11DE8" w:rsidRDefault="00A11DE8" w:rsidP="005B4D2F">
      <w:pPr>
        <w:rPr>
          <w:rFonts w:ascii="Arial" w:hAnsi="Arial" w:cs="Arial"/>
          <w:b/>
        </w:rPr>
      </w:pPr>
    </w:p>
    <w:p w:rsidR="00743F77" w:rsidRDefault="000902BC" w:rsidP="005B4D2F">
      <w:pPr>
        <w:rPr>
          <w:rFonts w:ascii="Arial" w:hAnsi="Arial" w:cs="Arial"/>
          <w:b/>
        </w:rPr>
      </w:pPr>
      <w:r w:rsidRPr="000902BC">
        <w:rPr>
          <w:rFonts w:ascii="Arial" w:hAnsi="Arial" w:cs="Arial"/>
          <w:b/>
        </w:rPr>
        <w:lastRenderedPageBreak/>
        <w:t>TRAINING</w:t>
      </w:r>
    </w:p>
    <w:p w:rsidR="00A11DE8" w:rsidRPr="000902BC" w:rsidRDefault="00A11DE8" w:rsidP="005B4D2F">
      <w:pPr>
        <w:rPr>
          <w:rFonts w:ascii="Arial" w:hAnsi="Arial" w:cs="Arial"/>
          <w:b/>
        </w:rPr>
      </w:pPr>
    </w:p>
    <w:p w:rsidR="00D711DD" w:rsidRDefault="005B4D2F" w:rsidP="00A11DE8">
      <w:pPr>
        <w:rPr>
          <w:rFonts w:ascii="Arial" w:hAnsi="Arial" w:cs="Arial"/>
        </w:rPr>
      </w:pPr>
      <w:r>
        <w:rPr>
          <w:rFonts w:ascii="Arial" w:hAnsi="Arial" w:cs="Arial"/>
        </w:rPr>
        <w:t xml:space="preserve">All employees in affected positions </w:t>
      </w:r>
      <w:r w:rsidR="00EB5E70">
        <w:rPr>
          <w:rFonts w:ascii="Arial" w:hAnsi="Arial" w:cs="Arial"/>
        </w:rPr>
        <w:t>s</w:t>
      </w:r>
      <w:r>
        <w:rPr>
          <w:rFonts w:ascii="Arial" w:hAnsi="Arial" w:cs="Arial"/>
        </w:rPr>
        <w:t>hall be trained in proper techniques to limit exposure to BBP.  This training shall be done upon hire and then annually.  Trainin</w:t>
      </w:r>
      <w:r w:rsidR="007B7FED">
        <w:rPr>
          <w:rFonts w:ascii="Arial" w:hAnsi="Arial" w:cs="Arial"/>
        </w:rPr>
        <w:t>g will be coordinated or led</w:t>
      </w:r>
      <w:r w:rsidR="00AB6F3D">
        <w:rPr>
          <w:rFonts w:ascii="Arial" w:hAnsi="Arial" w:cs="Arial"/>
        </w:rPr>
        <w:t xml:space="preserve"> the </w:t>
      </w:r>
      <w:r w:rsidR="00A11DE8">
        <w:rPr>
          <w:rFonts w:ascii="Arial" w:hAnsi="Arial" w:cs="Arial"/>
        </w:rPr>
        <w:t>Library Director and/or the Genoa Branch Manager</w:t>
      </w:r>
      <w:r w:rsidR="00AB6F3D">
        <w:rPr>
          <w:rFonts w:ascii="Arial" w:hAnsi="Arial" w:cs="Arial"/>
        </w:rPr>
        <w:t>.  O</w:t>
      </w:r>
      <w:r w:rsidR="00EB5E70">
        <w:rPr>
          <w:rFonts w:ascii="Arial" w:hAnsi="Arial" w:cs="Arial"/>
        </w:rPr>
        <w:t>ther qualified personnel, as needed</w:t>
      </w:r>
      <w:r w:rsidR="00AB6F3D">
        <w:rPr>
          <w:rFonts w:ascii="Arial" w:hAnsi="Arial" w:cs="Arial"/>
        </w:rPr>
        <w:t xml:space="preserve"> depending on the topic will be brought in for training.  </w:t>
      </w:r>
    </w:p>
    <w:p w:rsidR="00E5316B" w:rsidRDefault="00E5316B" w:rsidP="00E5316B">
      <w:pPr>
        <w:rPr>
          <w:rFonts w:ascii="Arial" w:hAnsi="Arial" w:cs="Arial"/>
        </w:rPr>
      </w:pPr>
    </w:p>
    <w:p w:rsidR="005B4D2F" w:rsidRDefault="007B7FED" w:rsidP="00E5316B">
      <w:pPr>
        <w:rPr>
          <w:rFonts w:ascii="Arial" w:hAnsi="Arial" w:cs="Arial"/>
        </w:rPr>
      </w:pPr>
      <w:r>
        <w:rPr>
          <w:rFonts w:ascii="Arial" w:hAnsi="Arial" w:cs="Arial"/>
        </w:rPr>
        <w:t>Training</w:t>
      </w:r>
      <w:r w:rsidR="00EB5E70">
        <w:rPr>
          <w:rFonts w:ascii="Arial" w:hAnsi="Arial" w:cs="Arial"/>
        </w:rPr>
        <w:t xml:space="preserve"> </w:t>
      </w:r>
      <w:r w:rsidR="005B4D2F">
        <w:rPr>
          <w:rFonts w:ascii="Arial" w:hAnsi="Arial" w:cs="Arial"/>
        </w:rPr>
        <w:t xml:space="preserve">shall include: </w:t>
      </w:r>
      <w:r w:rsidR="000E25CE">
        <w:rPr>
          <w:rFonts w:ascii="Arial" w:hAnsi="Arial" w:cs="Arial"/>
        </w:rPr>
        <w:t xml:space="preserve">general </w:t>
      </w:r>
      <w:r w:rsidR="005B4D2F">
        <w:rPr>
          <w:rFonts w:ascii="Arial" w:hAnsi="Arial" w:cs="Arial"/>
        </w:rPr>
        <w:t>policy</w:t>
      </w:r>
      <w:r w:rsidR="000E25CE">
        <w:rPr>
          <w:rFonts w:ascii="Arial" w:hAnsi="Arial" w:cs="Arial"/>
        </w:rPr>
        <w:t xml:space="preserve"> review</w:t>
      </w:r>
      <w:r w:rsidR="005B4D2F">
        <w:rPr>
          <w:rFonts w:ascii="Arial" w:hAnsi="Arial" w:cs="Arial"/>
        </w:rPr>
        <w:t>, types of BBP, safety rules</w:t>
      </w:r>
      <w:r w:rsidR="000E25CE">
        <w:rPr>
          <w:rFonts w:ascii="Arial" w:hAnsi="Arial" w:cs="Arial"/>
        </w:rPr>
        <w:t xml:space="preserve"> and procedures</w:t>
      </w:r>
      <w:r w:rsidR="005B4D2F">
        <w:rPr>
          <w:rFonts w:ascii="Arial" w:hAnsi="Arial" w:cs="Arial"/>
        </w:rPr>
        <w:t xml:space="preserve">, universal precautions, use of protective equipment, proper disposal procedures, and </w:t>
      </w:r>
      <w:r w:rsidR="00C84C57">
        <w:rPr>
          <w:rFonts w:ascii="Arial" w:hAnsi="Arial" w:cs="Arial"/>
        </w:rPr>
        <w:t xml:space="preserve">offering of </w:t>
      </w:r>
      <w:r w:rsidR="00204B77">
        <w:rPr>
          <w:rFonts w:ascii="Arial" w:hAnsi="Arial" w:cs="Arial"/>
        </w:rPr>
        <w:t>Hepatitis</w:t>
      </w:r>
      <w:r w:rsidR="005B4D2F">
        <w:rPr>
          <w:rFonts w:ascii="Arial" w:hAnsi="Arial" w:cs="Arial"/>
        </w:rPr>
        <w:t xml:space="preserve"> B vaccinations</w:t>
      </w:r>
      <w:r w:rsidR="000E25CE">
        <w:rPr>
          <w:rFonts w:ascii="Arial" w:hAnsi="Arial" w:cs="Arial"/>
        </w:rPr>
        <w:t xml:space="preserve"> (HBV)</w:t>
      </w:r>
      <w:r w:rsidR="005B4D2F">
        <w:rPr>
          <w:rFonts w:ascii="Arial" w:hAnsi="Arial" w:cs="Arial"/>
        </w:rPr>
        <w:t>.</w:t>
      </w:r>
    </w:p>
    <w:p w:rsidR="001B3106" w:rsidRDefault="001B3106" w:rsidP="005B4D2F">
      <w:pPr>
        <w:rPr>
          <w:rFonts w:ascii="Arial" w:hAnsi="Arial" w:cs="Arial"/>
          <w:b/>
        </w:rPr>
      </w:pPr>
    </w:p>
    <w:p w:rsidR="00743F77" w:rsidRDefault="000902BC" w:rsidP="005B4D2F">
      <w:pPr>
        <w:rPr>
          <w:rFonts w:ascii="Arial" w:hAnsi="Arial" w:cs="Arial"/>
          <w:b/>
        </w:rPr>
      </w:pPr>
      <w:r w:rsidRPr="000902BC">
        <w:rPr>
          <w:rFonts w:ascii="Arial" w:hAnsi="Arial" w:cs="Arial"/>
          <w:b/>
        </w:rPr>
        <w:t>PROTECTIVE EQUIPMENT AND PROPER HOUSEKEEPING</w:t>
      </w:r>
    </w:p>
    <w:p w:rsidR="00E5316B" w:rsidRPr="000902BC" w:rsidRDefault="00E5316B" w:rsidP="005B4D2F">
      <w:pPr>
        <w:rPr>
          <w:rFonts w:ascii="Arial" w:hAnsi="Arial" w:cs="Arial"/>
          <w:b/>
        </w:rPr>
      </w:pPr>
    </w:p>
    <w:p w:rsidR="002F4B69" w:rsidRDefault="005B4D2F" w:rsidP="00E0060C">
      <w:pPr>
        <w:pStyle w:val="ListParagraph"/>
        <w:numPr>
          <w:ilvl w:val="0"/>
          <w:numId w:val="8"/>
        </w:numPr>
        <w:rPr>
          <w:rFonts w:ascii="Arial" w:hAnsi="Arial" w:cs="Arial"/>
        </w:rPr>
      </w:pPr>
      <w:r w:rsidRPr="000902BC">
        <w:rPr>
          <w:rFonts w:ascii="Arial" w:hAnsi="Arial" w:cs="Arial"/>
        </w:rPr>
        <w:t>We</w:t>
      </w:r>
      <w:r w:rsidR="002D5B54" w:rsidRPr="000902BC">
        <w:rPr>
          <w:rFonts w:ascii="Arial" w:hAnsi="Arial" w:cs="Arial"/>
        </w:rPr>
        <w:t>aring of disposable, powder-free nitrile gloves shall be done when:</w:t>
      </w:r>
    </w:p>
    <w:p w:rsidR="002F4B69" w:rsidRDefault="002D5B54" w:rsidP="002F4B69">
      <w:pPr>
        <w:pStyle w:val="ListParagraph"/>
        <w:numPr>
          <w:ilvl w:val="1"/>
          <w:numId w:val="8"/>
        </w:numPr>
        <w:rPr>
          <w:rFonts w:ascii="Arial" w:hAnsi="Arial" w:cs="Arial"/>
        </w:rPr>
      </w:pPr>
      <w:r w:rsidRPr="000902BC">
        <w:rPr>
          <w:rFonts w:ascii="Arial" w:hAnsi="Arial" w:cs="Arial"/>
        </w:rPr>
        <w:t>providing first-aid to a patron or staff person with an open wound or active bleeding</w:t>
      </w:r>
    </w:p>
    <w:p w:rsidR="002F4B69" w:rsidRDefault="002D5B54" w:rsidP="002F4B69">
      <w:pPr>
        <w:pStyle w:val="ListParagraph"/>
        <w:numPr>
          <w:ilvl w:val="1"/>
          <w:numId w:val="8"/>
        </w:numPr>
        <w:rPr>
          <w:rFonts w:ascii="Arial" w:hAnsi="Arial" w:cs="Arial"/>
        </w:rPr>
      </w:pPr>
      <w:r w:rsidRPr="000902BC">
        <w:rPr>
          <w:rFonts w:ascii="Arial" w:hAnsi="Arial" w:cs="Arial"/>
        </w:rPr>
        <w:t>handling blood, blood products, body secretions, or OPIM</w:t>
      </w:r>
    </w:p>
    <w:p w:rsidR="000902BC" w:rsidRDefault="002D5B54" w:rsidP="002F4B69">
      <w:pPr>
        <w:pStyle w:val="ListParagraph"/>
        <w:numPr>
          <w:ilvl w:val="1"/>
          <w:numId w:val="8"/>
        </w:numPr>
        <w:rPr>
          <w:rFonts w:ascii="Arial" w:hAnsi="Arial" w:cs="Arial"/>
        </w:rPr>
      </w:pPr>
      <w:r w:rsidRPr="000902BC">
        <w:rPr>
          <w:rFonts w:ascii="Arial" w:hAnsi="Arial" w:cs="Arial"/>
        </w:rPr>
        <w:t xml:space="preserve">involved in </w:t>
      </w:r>
      <w:r w:rsidR="000902BC" w:rsidRPr="000902BC">
        <w:rPr>
          <w:rFonts w:ascii="Arial" w:hAnsi="Arial" w:cs="Arial"/>
        </w:rPr>
        <w:t>the cleaning up</w:t>
      </w:r>
      <w:r w:rsidRPr="000902BC">
        <w:rPr>
          <w:rFonts w:ascii="Arial" w:hAnsi="Arial" w:cs="Arial"/>
        </w:rPr>
        <w:t xml:space="preserve"> of an area – to </w:t>
      </w:r>
      <w:r w:rsidR="000902BC" w:rsidRPr="000902BC">
        <w:rPr>
          <w:rFonts w:ascii="Arial" w:hAnsi="Arial" w:cs="Arial"/>
        </w:rPr>
        <w:t xml:space="preserve">avoid splashing, spraying, or spreading </w:t>
      </w:r>
      <w:r w:rsidRPr="000902BC">
        <w:rPr>
          <w:rFonts w:ascii="Arial" w:hAnsi="Arial" w:cs="Arial"/>
        </w:rPr>
        <w:t>of blood or OPIM.</w:t>
      </w:r>
    </w:p>
    <w:p w:rsidR="00F448E4" w:rsidRDefault="00F448E4" w:rsidP="00F448E4">
      <w:pPr>
        <w:pStyle w:val="ListParagraph"/>
        <w:ind w:left="1440"/>
        <w:rPr>
          <w:rFonts w:ascii="Arial" w:hAnsi="Arial" w:cs="Arial"/>
        </w:rPr>
      </w:pPr>
    </w:p>
    <w:p w:rsidR="00CE357E" w:rsidRDefault="00CE357E" w:rsidP="00CE357E">
      <w:pPr>
        <w:pStyle w:val="ListParagraph"/>
        <w:numPr>
          <w:ilvl w:val="0"/>
          <w:numId w:val="8"/>
        </w:numPr>
        <w:rPr>
          <w:rFonts w:ascii="Arial" w:hAnsi="Arial" w:cs="Arial"/>
        </w:rPr>
      </w:pPr>
      <w:r>
        <w:rPr>
          <w:rFonts w:ascii="Arial" w:hAnsi="Arial" w:cs="Arial"/>
        </w:rPr>
        <w:t xml:space="preserve">Biohazard clean-up kits are provided in every library building.  Follow all </w:t>
      </w:r>
      <w:r w:rsidR="00E1048A">
        <w:rPr>
          <w:rFonts w:ascii="Arial" w:hAnsi="Arial" w:cs="Arial"/>
        </w:rPr>
        <w:t>written</w:t>
      </w:r>
      <w:r>
        <w:rPr>
          <w:rFonts w:ascii="Arial" w:hAnsi="Arial" w:cs="Arial"/>
        </w:rPr>
        <w:t xml:space="preserve"> instructions.  A training video is located at:</w:t>
      </w:r>
    </w:p>
    <w:p w:rsidR="00CE357E" w:rsidRDefault="00CE357E" w:rsidP="00CE357E">
      <w:pPr>
        <w:pStyle w:val="ListParagraph"/>
        <w:rPr>
          <w:rFonts w:ascii="Arial" w:hAnsi="Arial" w:cs="Arial"/>
        </w:rPr>
      </w:pPr>
    </w:p>
    <w:p w:rsidR="00CE357E" w:rsidRDefault="00CE357E" w:rsidP="00CE357E">
      <w:pPr>
        <w:pStyle w:val="ListParagraph"/>
        <w:rPr>
          <w:rFonts w:ascii="Arial" w:hAnsi="Arial" w:cs="Arial"/>
        </w:rPr>
      </w:pPr>
    </w:p>
    <w:p w:rsidR="00F857B7" w:rsidRPr="00F857B7" w:rsidRDefault="00F857B7" w:rsidP="00F857B7">
      <w:pPr>
        <w:pStyle w:val="ListParagraph"/>
        <w:numPr>
          <w:ilvl w:val="0"/>
          <w:numId w:val="8"/>
        </w:numPr>
        <w:rPr>
          <w:rFonts w:ascii="Arial" w:hAnsi="Arial" w:cs="Arial"/>
        </w:rPr>
      </w:pPr>
      <w:r w:rsidRPr="00F857B7">
        <w:rPr>
          <w:rFonts w:ascii="Arial" w:hAnsi="Arial" w:cs="Arial"/>
        </w:rPr>
        <w:t>Biohazardous Waste</w:t>
      </w:r>
      <w:r w:rsidR="00A12CAE">
        <w:rPr>
          <w:rFonts w:ascii="Arial" w:hAnsi="Arial" w:cs="Arial"/>
        </w:rPr>
        <w:t xml:space="preserve"> and Regulated Medical Waste (RMW)</w:t>
      </w:r>
      <w:r>
        <w:rPr>
          <w:rFonts w:ascii="Arial" w:hAnsi="Arial" w:cs="Arial"/>
        </w:rPr>
        <w:t>:</w:t>
      </w:r>
    </w:p>
    <w:p w:rsidR="00F857B7" w:rsidRPr="00F448E4" w:rsidRDefault="00F857B7" w:rsidP="00F448E4">
      <w:pPr>
        <w:ind w:left="720" w:firstLine="720"/>
        <w:rPr>
          <w:rFonts w:ascii="Arial" w:hAnsi="Arial" w:cs="Arial"/>
        </w:rPr>
      </w:pPr>
      <w:r w:rsidRPr="00F448E4">
        <w:rPr>
          <w:rFonts w:ascii="Arial" w:hAnsi="Arial" w:cs="Arial"/>
        </w:rPr>
        <w:t>The following are considered Biohazardous Waste:</w:t>
      </w:r>
    </w:p>
    <w:p w:rsidR="00F857B7" w:rsidRPr="00F857B7" w:rsidRDefault="00F857B7" w:rsidP="00F857B7">
      <w:pPr>
        <w:pStyle w:val="ListParagraph"/>
        <w:ind w:left="1440" w:firstLine="720"/>
        <w:rPr>
          <w:rFonts w:ascii="Arial" w:hAnsi="Arial" w:cs="Arial"/>
        </w:rPr>
      </w:pPr>
      <w:r w:rsidRPr="00F857B7">
        <w:rPr>
          <w:rFonts w:ascii="Arial" w:hAnsi="Arial" w:cs="Arial"/>
        </w:rPr>
        <w:t>• Blood</w:t>
      </w:r>
    </w:p>
    <w:p w:rsidR="00F857B7" w:rsidRDefault="00F857B7" w:rsidP="00A12CAE">
      <w:pPr>
        <w:ind w:left="1440" w:firstLine="720"/>
        <w:rPr>
          <w:rFonts w:ascii="Arial" w:hAnsi="Arial" w:cs="Arial"/>
        </w:rPr>
      </w:pPr>
      <w:r w:rsidRPr="00F857B7">
        <w:rPr>
          <w:rFonts w:ascii="Arial" w:hAnsi="Arial" w:cs="Arial"/>
        </w:rPr>
        <w:t xml:space="preserve">• Clothing or Linens Contaminated </w:t>
      </w:r>
      <w:proofErr w:type="gramStart"/>
      <w:r w:rsidRPr="00F857B7">
        <w:rPr>
          <w:rFonts w:ascii="Arial" w:hAnsi="Arial" w:cs="Arial"/>
        </w:rPr>
        <w:t>With</w:t>
      </w:r>
      <w:proofErr w:type="gramEnd"/>
      <w:r w:rsidRPr="00F857B7">
        <w:rPr>
          <w:rFonts w:ascii="Arial" w:hAnsi="Arial" w:cs="Arial"/>
        </w:rPr>
        <w:t xml:space="preserve"> Blood</w:t>
      </w:r>
    </w:p>
    <w:p w:rsidR="00E5316B" w:rsidRPr="00A12CAE" w:rsidRDefault="00E5316B" w:rsidP="00A12CAE">
      <w:pPr>
        <w:ind w:left="1440" w:firstLine="720"/>
        <w:rPr>
          <w:rFonts w:ascii="Arial" w:hAnsi="Arial" w:cs="Arial"/>
        </w:rPr>
      </w:pPr>
    </w:p>
    <w:p w:rsidR="00F857B7" w:rsidRPr="00F857B7" w:rsidRDefault="00F857B7" w:rsidP="00F857B7">
      <w:pPr>
        <w:pStyle w:val="ListParagraph"/>
        <w:ind w:left="1440"/>
        <w:rPr>
          <w:rFonts w:ascii="Arial" w:hAnsi="Arial" w:cs="Arial"/>
        </w:rPr>
      </w:pPr>
      <w:r w:rsidRPr="00F857B7">
        <w:rPr>
          <w:rFonts w:ascii="Arial" w:hAnsi="Arial" w:cs="Arial"/>
        </w:rPr>
        <w:t>All of the above MUST be disposed of in a Biohazardous bag and</w:t>
      </w:r>
      <w:r>
        <w:rPr>
          <w:rFonts w:ascii="Arial" w:hAnsi="Arial" w:cs="Arial"/>
        </w:rPr>
        <w:t xml:space="preserve"> </w:t>
      </w:r>
      <w:r w:rsidR="00C36934">
        <w:rPr>
          <w:rFonts w:ascii="Arial" w:hAnsi="Arial" w:cs="Arial"/>
        </w:rPr>
        <w:t xml:space="preserve">given to custodial staff for </w:t>
      </w:r>
      <w:r>
        <w:rPr>
          <w:rFonts w:ascii="Arial" w:hAnsi="Arial" w:cs="Arial"/>
        </w:rPr>
        <w:t>proper disposal.</w:t>
      </w:r>
    </w:p>
    <w:p w:rsidR="00F857B7" w:rsidRPr="00F857B7" w:rsidRDefault="00F857B7" w:rsidP="00F857B7">
      <w:pPr>
        <w:pStyle w:val="ListParagraph"/>
        <w:rPr>
          <w:rFonts w:ascii="Arial" w:hAnsi="Arial" w:cs="Arial"/>
        </w:rPr>
      </w:pPr>
    </w:p>
    <w:p w:rsidR="00F857B7" w:rsidRPr="00F857B7" w:rsidRDefault="00F857B7" w:rsidP="00F857B7">
      <w:pPr>
        <w:pStyle w:val="ListParagraph"/>
        <w:ind w:left="1440"/>
        <w:rPr>
          <w:rFonts w:ascii="Arial" w:hAnsi="Arial" w:cs="Arial"/>
        </w:rPr>
      </w:pPr>
      <w:r w:rsidRPr="00F857B7">
        <w:rPr>
          <w:rFonts w:ascii="Arial" w:hAnsi="Arial" w:cs="Arial"/>
        </w:rPr>
        <w:t>The following are NOT regulated as Biohazardous Waste Unless</w:t>
      </w:r>
      <w:r>
        <w:rPr>
          <w:rFonts w:ascii="Arial" w:hAnsi="Arial" w:cs="Arial"/>
        </w:rPr>
        <w:t xml:space="preserve"> </w:t>
      </w:r>
      <w:r w:rsidRPr="00F857B7">
        <w:rPr>
          <w:rFonts w:ascii="Arial" w:hAnsi="Arial" w:cs="Arial"/>
        </w:rPr>
        <w:t>Contaminated with Blood:</w:t>
      </w:r>
    </w:p>
    <w:p w:rsidR="00F857B7" w:rsidRPr="00E5316B" w:rsidRDefault="00F857B7" w:rsidP="00E5316B">
      <w:pPr>
        <w:ind w:left="1440" w:firstLine="720"/>
        <w:rPr>
          <w:rFonts w:ascii="Arial" w:hAnsi="Arial" w:cs="Arial"/>
        </w:rPr>
      </w:pPr>
      <w:r w:rsidRPr="00E5316B">
        <w:rPr>
          <w:rFonts w:ascii="Arial" w:hAnsi="Arial" w:cs="Arial"/>
        </w:rPr>
        <w:t>• Urine</w:t>
      </w:r>
    </w:p>
    <w:p w:rsidR="00F857B7" w:rsidRPr="00E5316B" w:rsidRDefault="00F857B7" w:rsidP="00E5316B">
      <w:pPr>
        <w:ind w:left="1440" w:firstLine="720"/>
        <w:rPr>
          <w:rFonts w:ascii="Arial" w:hAnsi="Arial" w:cs="Arial"/>
        </w:rPr>
      </w:pPr>
      <w:r w:rsidRPr="00E5316B">
        <w:rPr>
          <w:rFonts w:ascii="Arial" w:hAnsi="Arial" w:cs="Arial"/>
        </w:rPr>
        <w:t>• Vomit</w:t>
      </w:r>
    </w:p>
    <w:p w:rsidR="00F857B7" w:rsidRPr="00E5316B" w:rsidRDefault="00F857B7" w:rsidP="00E5316B">
      <w:pPr>
        <w:ind w:left="1440" w:firstLine="720"/>
        <w:rPr>
          <w:rFonts w:ascii="Arial" w:hAnsi="Arial" w:cs="Arial"/>
        </w:rPr>
      </w:pPr>
      <w:r w:rsidRPr="00E5316B">
        <w:rPr>
          <w:rFonts w:ascii="Arial" w:hAnsi="Arial" w:cs="Arial"/>
        </w:rPr>
        <w:t>• Feces, Stool</w:t>
      </w:r>
    </w:p>
    <w:p w:rsidR="00F857B7" w:rsidRDefault="00F857B7" w:rsidP="00E5316B">
      <w:pPr>
        <w:ind w:left="1440" w:firstLine="720"/>
        <w:rPr>
          <w:rFonts w:ascii="Arial" w:hAnsi="Arial" w:cs="Arial"/>
        </w:rPr>
      </w:pPr>
      <w:r w:rsidRPr="00E5316B">
        <w:rPr>
          <w:rFonts w:ascii="Arial" w:hAnsi="Arial" w:cs="Arial"/>
        </w:rPr>
        <w:t>• Nasal Secretions</w:t>
      </w:r>
    </w:p>
    <w:p w:rsidR="00E5316B" w:rsidRPr="00E5316B" w:rsidRDefault="00E5316B" w:rsidP="00E5316B">
      <w:pPr>
        <w:ind w:left="1440" w:firstLine="720"/>
        <w:rPr>
          <w:rFonts w:ascii="Arial" w:hAnsi="Arial" w:cs="Arial"/>
        </w:rPr>
      </w:pPr>
    </w:p>
    <w:p w:rsidR="00673103" w:rsidRDefault="00F857B7" w:rsidP="00C05726">
      <w:pPr>
        <w:pStyle w:val="ListParagraph"/>
        <w:ind w:left="1440"/>
        <w:rPr>
          <w:rFonts w:ascii="Arial" w:hAnsi="Arial" w:cs="Arial"/>
        </w:rPr>
      </w:pPr>
      <w:r w:rsidRPr="00F857B7">
        <w:rPr>
          <w:rFonts w:ascii="Arial" w:hAnsi="Arial" w:cs="Arial"/>
        </w:rPr>
        <w:t>All of the unregulated substances can be</w:t>
      </w:r>
      <w:r>
        <w:rPr>
          <w:rFonts w:ascii="Arial" w:hAnsi="Arial" w:cs="Arial"/>
        </w:rPr>
        <w:t xml:space="preserve"> discarded in the regular trash dum</w:t>
      </w:r>
      <w:r w:rsidR="00F448E4">
        <w:rPr>
          <w:rFonts w:ascii="Arial" w:hAnsi="Arial" w:cs="Arial"/>
        </w:rPr>
        <w:t>pster (</w:t>
      </w:r>
      <w:r w:rsidR="00C05726">
        <w:rPr>
          <w:rFonts w:ascii="Arial" w:hAnsi="Arial" w:cs="Arial"/>
        </w:rPr>
        <w:t xml:space="preserve">But, do please </w:t>
      </w:r>
      <w:r w:rsidR="00F448E4">
        <w:rPr>
          <w:rFonts w:ascii="Arial" w:hAnsi="Arial" w:cs="Arial"/>
        </w:rPr>
        <w:t>double-bag</w:t>
      </w:r>
      <w:r>
        <w:rPr>
          <w:rFonts w:ascii="Arial" w:hAnsi="Arial" w:cs="Arial"/>
        </w:rPr>
        <w:t xml:space="preserve"> to contain odors</w:t>
      </w:r>
      <w:r w:rsidR="00C05726">
        <w:rPr>
          <w:rFonts w:ascii="Arial" w:hAnsi="Arial" w:cs="Arial"/>
        </w:rPr>
        <w:t>.</w:t>
      </w:r>
      <w:r w:rsidR="00F448E4">
        <w:rPr>
          <w:rFonts w:ascii="Arial" w:hAnsi="Arial" w:cs="Arial"/>
        </w:rPr>
        <w:t>)</w:t>
      </w:r>
      <w:r>
        <w:rPr>
          <w:rFonts w:ascii="Arial" w:hAnsi="Arial" w:cs="Arial"/>
        </w:rPr>
        <w:t>.</w:t>
      </w:r>
      <w:r w:rsidR="00C05726">
        <w:rPr>
          <w:rFonts w:ascii="Arial" w:hAnsi="Arial" w:cs="Arial"/>
        </w:rPr>
        <w:t xml:space="preserve">  </w:t>
      </w:r>
    </w:p>
    <w:p w:rsidR="00F857B7" w:rsidRPr="00E5316B" w:rsidRDefault="00F857B7" w:rsidP="00E5316B">
      <w:pPr>
        <w:ind w:left="720" w:firstLine="720"/>
        <w:rPr>
          <w:rFonts w:ascii="Arial" w:hAnsi="Arial" w:cs="Arial"/>
        </w:rPr>
      </w:pPr>
      <w:r w:rsidRPr="00E5316B">
        <w:rPr>
          <w:rFonts w:ascii="Arial" w:hAnsi="Arial" w:cs="Arial"/>
        </w:rPr>
        <w:t xml:space="preserve">DO NOT place them in a Biohazardous waste bag. </w:t>
      </w:r>
    </w:p>
    <w:p w:rsidR="004A7C74" w:rsidRDefault="004A7C74" w:rsidP="004A7C74">
      <w:pPr>
        <w:rPr>
          <w:rFonts w:ascii="Arial" w:hAnsi="Arial" w:cs="Arial"/>
        </w:rPr>
      </w:pPr>
      <w:r>
        <w:rPr>
          <w:rFonts w:ascii="Arial" w:hAnsi="Arial" w:cs="Arial"/>
        </w:rPr>
        <w:tab/>
      </w:r>
      <w:r>
        <w:rPr>
          <w:rFonts w:ascii="Arial" w:hAnsi="Arial" w:cs="Arial"/>
        </w:rPr>
        <w:tab/>
      </w:r>
    </w:p>
    <w:p w:rsidR="004A7C74" w:rsidRPr="004A7C74" w:rsidRDefault="004A7C74" w:rsidP="004A7C74">
      <w:pPr>
        <w:rPr>
          <w:rFonts w:ascii="Arial" w:hAnsi="Arial" w:cs="Arial"/>
        </w:rPr>
      </w:pPr>
      <w:r>
        <w:rPr>
          <w:rFonts w:ascii="Arial" w:hAnsi="Arial" w:cs="Arial"/>
        </w:rPr>
        <w:tab/>
      </w:r>
      <w:r>
        <w:rPr>
          <w:rFonts w:ascii="Arial" w:hAnsi="Arial" w:cs="Arial"/>
        </w:rPr>
        <w:tab/>
      </w:r>
      <w:r>
        <w:rPr>
          <w:rFonts w:ascii="Arial" w:hAnsi="Arial" w:cs="Arial"/>
          <w:b/>
        </w:rPr>
        <w:t>See Also: Appendix B.</w:t>
      </w:r>
    </w:p>
    <w:p w:rsidR="001B3106" w:rsidRDefault="001B3106" w:rsidP="001B3106">
      <w:pPr>
        <w:rPr>
          <w:rFonts w:ascii="Arial" w:hAnsi="Arial" w:cs="Arial"/>
        </w:rPr>
      </w:pPr>
    </w:p>
    <w:p w:rsidR="001B3106" w:rsidRDefault="00771319" w:rsidP="001B3106">
      <w:pPr>
        <w:pStyle w:val="ListParagraph"/>
        <w:numPr>
          <w:ilvl w:val="0"/>
          <w:numId w:val="8"/>
        </w:numPr>
        <w:rPr>
          <w:rFonts w:ascii="Arial" w:hAnsi="Arial" w:cs="Arial"/>
        </w:rPr>
      </w:pPr>
      <w:r>
        <w:rPr>
          <w:rFonts w:ascii="Arial" w:hAnsi="Arial" w:cs="Arial"/>
        </w:rPr>
        <w:lastRenderedPageBreak/>
        <w:t xml:space="preserve">Used Sharps, </w:t>
      </w:r>
      <w:r w:rsidR="001B3106" w:rsidRPr="001B3106">
        <w:rPr>
          <w:rFonts w:ascii="Arial" w:hAnsi="Arial" w:cs="Arial"/>
        </w:rPr>
        <w:t>needles</w:t>
      </w:r>
      <w:r>
        <w:rPr>
          <w:rFonts w:ascii="Arial" w:hAnsi="Arial" w:cs="Arial"/>
        </w:rPr>
        <w:t xml:space="preserve">, syringes, lancets, </w:t>
      </w:r>
      <w:r w:rsidR="001B3106" w:rsidRPr="001B3106">
        <w:rPr>
          <w:rFonts w:ascii="Arial" w:hAnsi="Arial" w:cs="Arial"/>
        </w:rPr>
        <w:t>razor blades</w:t>
      </w:r>
      <w:r>
        <w:rPr>
          <w:rFonts w:ascii="Arial" w:hAnsi="Arial" w:cs="Arial"/>
        </w:rPr>
        <w:t>,</w:t>
      </w:r>
      <w:r w:rsidR="001B3106" w:rsidRPr="001B3106">
        <w:rPr>
          <w:rFonts w:ascii="Arial" w:hAnsi="Arial" w:cs="Arial"/>
        </w:rPr>
        <w:t xml:space="preserve"> or </w:t>
      </w:r>
      <w:r>
        <w:rPr>
          <w:rFonts w:ascii="Arial" w:hAnsi="Arial" w:cs="Arial"/>
        </w:rPr>
        <w:t>broken glass (with blood on it)</w:t>
      </w:r>
      <w:r w:rsidR="001B3106" w:rsidRPr="001B3106">
        <w:rPr>
          <w:rFonts w:ascii="Arial" w:hAnsi="Arial" w:cs="Arial"/>
        </w:rPr>
        <w:t xml:space="preserve"> shall be placed in puncture-proof, leak-proof containers labeled Biohazard. All sharps containers must be permanently closed and disposed of when ¾ full or whenever items do not freely fall into the container.  The container shall be given to </w:t>
      </w:r>
      <w:r w:rsidR="00C36934">
        <w:rPr>
          <w:rFonts w:ascii="Arial" w:hAnsi="Arial" w:cs="Arial"/>
        </w:rPr>
        <w:t>custodial</w:t>
      </w:r>
      <w:r w:rsidR="001B3106" w:rsidRPr="001B3106">
        <w:rPr>
          <w:rFonts w:ascii="Arial" w:hAnsi="Arial" w:cs="Arial"/>
        </w:rPr>
        <w:t xml:space="preserve"> staff for proper disposal.</w:t>
      </w:r>
    </w:p>
    <w:p w:rsidR="001B3106" w:rsidRDefault="001B3106" w:rsidP="001B3106">
      <w:pPr>
        <w:pStyle w:val="ListParagraph"/>
        <w:rPr>
          <w:rFonts w:ascii="Arial" w:hAnsi="Arial" w:cs="Arial"/>
        </w:rPr>
      </w:pPr>
    </w:p>
    <w:p w:rsidR="001B3106" w:rsidRDefault="001B3106" w:rsidP="001B3106">
      <w:pPr>
        <w:pStyle w:val="ListParagraph"/>
        <w:numPr>
          <w:ilvl w:val="0"/>
          <w:numId w:val="8"/>
        </w:numPr>
        <w:rPr>
          <w:rFonts w:ascii="Arial" w:hAnsi="Arial" w:cs="Arial"/>
        </w:rPr>
      </w:pPr>
      <w:r w:rsidRPr="001B3106">
        <w:rPr>
          <w:rFonts w:ascii="Arial" w:hAnsi="Arial" w:cs="Arial"/>
        </w:rPr>
        <w:t>Disinfect all reusable equipment before washing it for reuse.</w:t>
      </w:r>
    </w:p>
    <w:p w:rsidR="00204B77" w:rsidRPr="00204B77" w:rsidRDefault="00204B77" w:rsidP="00204B77">
      <w:pPr>
        <w:pStyle w:val="ListParagraph"/>
        <w:rPr>
          <w:rFonts w:ascii="Arial" w:hAnsi="Arial" w:cs="Arial"/>
        </w:rPr>
      </w:pPr>
    </w:p>
    <w:p w:rsidR="001F252F" w:rsidRPr="001B3106" w:rsidRDefault="001F252F" w:rsidP="001B3106">
      <w:pPr>
        <w:rPr>
          <w:rFonts w:ascii="Arial" w:hAnsi="Arial" w:cs="Arial"/>
          <w:b/>
        </w:rPr>
      </w:pPr>
    </w:p>
    <w:p w:rsidR="001B3106" w:rsidRDefault="00C36934" w:rsidP="001B3106">
      <w:pPr>
        <w:rPr>
          <w:rFonts w:ascii="Arial" w:hAnsi="Arial" w:cs="Arial"/>
          <w:b/>
        </w:rPr>
      </w:pPr>
      <w:r>
        <w:rPr>
          <w:rFonts w:ascii="Arial" w:hAnsi="Arial" w:cs="Arial"/>
          <w:b/>
        </w:rPr>
        <w:t>H</w:t>
      </w:r>
      <w:r w:rsidR="0002021D">
        <w:rPr>
          <w:rFonts w:ascii="Arial" w:hAnsi="Arial" w:cs="Arial"/>
          <w:b/>
        </w:rPr>
        <w:t>EPATITI</w:t>
      </w:r>
      <w:bookmarkStart w:id="0" w:name="_GoBack"/>
      <w:bookmarkEnd w:id="0"/>
      <w:r w:rsidR="007662A2">
        <w:rPr>
          <w:rFonts w:ascii="Arial" w:hAnsi="Arial" w:cs="Arial"/>
          <w:b/>
        </w:rPr>
        <w:t xml:space="preserve">S </w:t>
      </w:r>
      <w:r>
        <w:rPr>
          <w:rFonts w:ascii="Arial" w:hAnsi="Arial" w:cs="Arial"/>
          <w:b/>
        </w:rPr>
        <w:t>B</w:t>
      </w:r>
      <w:r w:rsidR="007662A2">
        <w:rPr>
          <w:rFonts w:ascii="Arial" w:hAnsi="Arial" w:cs="Arial"/>
          <w:b/>
        </w:rPr>
        <w:t xml:space="preserve"> </w:t>
      </w:r>
      <w:r>
        <w:rPr>
          <w:rFonts w:ascii="Arial" w:hAnsi="Arial" w:cs="Arial"/>
          <w:b/>
        </w:rPr>
        <w:t>V</w:t>
      </w:r>
      <w:r w:rsidR="002E1003">
        <w:rPr>
          <w:rFonts w:ascii="Arial" w:hAnsi="Arial" w:cs="Arial"/>
          <w:b/>
        </w:rPr>
        <w:t>IRUS</w:t>
      </w:r>
      <w:r>
        <w:rPr>
          <w:rFonts w:ascii="Arial" w:hAnsi="Arial" w:cs="Arial"/>
          <w:b/>
        </w:rPr>
        <w:t xml:space="preserve"> PLAN</w:t>
      </w:r>
    </w:p>
    <w:p w:rsidR="00C36934" w:rsidRPr="001B3106" w:rsidRDefault="00C36934" w:rsidP="001B3106">
      <w:pPr>
        <w:rPr>
          <w:rFonts w:ascii="Arial" w:hAnsi="Arial" w:cs="Arial"/>
          <w:b/>
        </w:rPr>
      </w:pPr>
    </w:p>
    <w:p w:rsidR="001B3106" w:rsidRPr="001B3106" w:rsidRDefault="001B3106" w:rsidP="001B3106">
      <w:pPr>
        <w:rPr>
          <w:rFonts w:ascii="Arial" w:hAnsi="Arial" w:cs="Arial"/>
        </w:rPr>
      </w:pPr>
      <w:r w:rsidRPr="001B3106">
        <w:rPr>
          <w:rFonts w:ascii="Arial" w:hAnsi="Arial" w:cs="Arial"/>
        </w:rPr>
        <w:t xml:space="preserve">The library, at its own cost, shall provide all employees in affected positions with </w:t>
      </w:r>
      <w:r w:rsidR="00204B77" w:rsidRPr="001B3106">
        <w:rPr>
          <w:rFonts w:ascii="Arial" w:hAnsi="Arial" w:cs="Arial"/>
        </w:rPr>
        <w:t>Hepatitis</w:t>
      </w:r>
      <w:r w:rsidRPr="001B3106">
        <w:rPr>
          <w:rFonts w:ascii="Arial" w:hAnsi="Arial" w:cs="Arial"/>
        </w:rPr>
        <w:t xml:space="preserve"> B vaccinations through the </w:t>
      </w:r>
      <w:r w:rsidR="00204B77">
        <w:rPr>
          <w:rFonts w:ascii="Arial" w:hAnsi="Arial" w:cs="Arial"/>
        </w:rPr>
        <w:t>Local</w:t>
      </w:r>
      <w:r w:rsidRPr="001B3106">
        <w:rPr>
          <w:rFonts w:ascii="Arial" w:hAnsi="Arial" w:cs="Arial"/>
        </w:rPr>
        <w:t xml:space="preserve"> Hospital and who choose to be vaccinated.  The library will document that it offered the vaccine, and well as the employee’s decision of accept or decline and the date of such acceptance or declination.</w:t>
      </w:r>
      <w:r w:rsidR="00AA3BCA">
        <w:rPr>
          <w:rFonts w:ascii="Arial" w:hAnsi="Arial" w:cs="Arial"/>
        </w:rPr>
        <w:t xml:space="preserve">  Additionally, any post-exposure testing will be offered and coordinated with </w:t>
      </w:r>
      <w:r w:rsidR="00204B77">
        <w:rPr>
          <w:rFonts w:ascii="Arial" w:hAnsi="Arial" w:cs="Arial"/>
        </w:rPr>
        <w:t>the Local</w:t>
      </w:r>
      <w:r w:rsidR="00AA3BCA">
        <w:rPr>
          <w:rFonts w:ascii="Arial" w:hAnsi="Arial" w:cs="Arial"/>
        </w:rPr>
        <w:t xml:space="preserve"> Hospital staff as needed.</w:t>
      </w:r>
    </w:p>
    <w:p w:rsidR="001B3106" w:rsidRDefault="001B3106" w:rsidP="001B3106">
      <w:pPr>
        <w:rPr>
          <w:rFonts w:ascii="Arial" w:hAnsi="Arial" w:cs="Arial"/>
        </w:rPr>
      </w:pPr>
    </w:p>
    <w:p w:rsidR="001B3106" w:rsidRDefault="007662A2" w:rsidP="001B3106">
      <w:pPr>
        <w:rPr>
          <w:rFonts w:ascii="Arial" w:hAnsi="Arial" w:cs="Arial"/>
          <w:b/>
        </w:rPr>
      </w:pPr>
      <w:r>
        <w:rPr>
          <w:rFonts w:ascii="Arial" w:hAnsi="Arial" w:cs="Arial"/>
          <w:b/>
        </w:rPr>
        <w:t>RECORDKEEPING</w:t>
      </w:r>
    </w:p>
    <w:p w:rsidR="007662A2" w:rsidRPr="001B3106" w:rsidRDefault="007662A2" w:rsidP="001B3106">
      <w:pPr>
        <w:rPr>
          <w:rFonts w:ascii="Arial" w:hAnsi="Arial" w:cs="Arial"/>
          <w:b/>
        </w:rPr>
      </w:pPr>
    </w:p>
    <w:p w:rsidR="001B3106" w:rsidRPr="001B3106" w:rsidRDefault="001B3106" w:rsidP="001B3106">
      <w:pPr>
        <w:rPr>
          <w:rFonts w:ascii="Arial" w:hAnsi="Arial" w:cs="Arial"/>
        </w:rPr>
      </w:pPr>
      <w:r w:rsidRPr="001B3106">
        <w:rPr>
          <w:rFonts w:ascii="Arial" w:hAnsi="Arial" w:cs="Arial"/>
        </w:rPr>
        <w:t>Training records and HBV records shall be ke</w:t>
      </w:r>
      <w:r w:rsidR="00077FB2">
        <w:rPr>
          <w:rFonts w:ascii="Arial" w:hAnsi="Arial" w:cs="Arial"/>
        </w:rPr>
        <w:t>pt in the Director’s office</w:t>
      </w:r>
      <w:r w:rsidRPr="001B3106">
        <w:rPr>
          <w:rFonts w:ascii="Arial" w:hAnsi="Arial" w:cs="Arial"/>
        </w:rPr>
        <w:t>.</w:t>
      </w:r>
    </w:p>
    <w:p w:rsidR="001B3106" w:rsidRDefault="001B3106" w:rsidP="001B3106">
      <w:pPr>
        <w:rPr>
          <w:rFonts w:ascii="Arial" w:hAnsi="Arial" w:cs="Arial"/>
        </w:rPr>
      </w:pPr>
    </w:p>
    <w:p w:rsidR="00077FB2" w:rsidRPr="00EE4574" w:rsidRDefault="00EE4574" w:rsidP="001B3106">
      <w:pPr>
        <w:rPr>
          <w:rFonts w:ascii="Arial" w:hAnsi="Arial" w:cs="Arial"/>
          <w:b/>
        </w:rPr>
      </w:pPr>
      <w:r>
        <w:rPr>
          <w:rFonts w:ascii="Arial" w:hAnsi="Arial" w:cs="Arial"/>
          <w:b/>
        </w:rPr>
        <w:t>Appendix A</w:t>
      </w:r>
    </w:p>
    <w:tbl>
      <w:tblPr>
        <w:tblStyle w:val="TableGrid"/>
        <w:tblW w:w="0" w:type="auto"/>
        <w:tblLook w:val="04A0" w:firstRow="1" w:lastRow="0" w:firstColumn="1" w:lastColumn="0" w:noHBand="0" w:noVBand="1"/>
      </w:tblPr>
      <w:tblGrid>
        <w:gridCol w:w="9350"/>
      </w:tblGrid>
      <w:tr w:rsidR="00077FB2" w:rsidTr="00077FB2">
        <w:tc>
          <w:tcPr>
            <w:tcW w:w="9350" w:type="dxa"/>
          </w:tcPr>
          <w:p w:rsidR="00077FB2" w:rsidRDefault="00077FB2" w:rsidP="001B3106">
            <w:pPr>
              <w:rPr>
                <w:rFonts w:ascii="Arial" w:hAnsi="Arial" w:cs="Arial"/>
              </w:rPr>
            </w:pPr>
            <w:r>
              <w:rPr>
                <w:rFonts w:ascii="Arial" w:hAnsi="Arial" w:cs="Arial"/>
              </w:rPr>
              <w:t>Blood and Body Fluid Clean-Up Kit Instructions:</w:t>
            </w:r>
          </w:p>
          <w:p w:rsidR="00077FB2" w:rsidRDefault="00077FB2" w:rsidP="001B3106">
            <w:pPr>
              <w:rPr>
                <w:rFonts w:ascii="Arial" w:hAnsi="Arial" w:cs="Arial"/>
              </w:rPr>
            </w:pPr>
          </w:p>
          <w:p w:rsidR="00077FB2" w:rsidRDefault="00077FB2" w:rsidP="001B3106">
            <w:pPr>
              <w:rPr>
                <w:rFonts w:ascii="Arial" w:hAnsi="Arial" w:cs="Arial"/>
              </w:rPr>
            </w:pPr>
            <w:r>
              <w:rPr>
                <w:rFonts w:ascii="Arial" w:hAnsi="Arial" w:cs="Arial"/>
              </w:rPr>
              <w:t>The following instructions are located in each kit throughout the facilities.</w:t>
            </w:r>
          </w:p>
          <w:p w:rsidR="00077FB2" w:rsidRDefault="00077FB2" w:rsidP="001B3106">
            <w:pPr>
              <w:rPr>
                <w:rFonts w:ascii="Arial" w:hAnsi="Arial" w:cs="Arial"/>
              </w:rPr>
            </w:pPr>
          </w:p>
          <w:p w:rsidR="00077FB2" w:rsidRDefault="00077FB2" w:rsidP="00077FB2">
            <w:pPr>
              <w:pStyle w:val="ListParagraph"/>
              <w:numPr>
                <w:ilvl w:val="0"/>
                <w:numId w:val="10"/>
              </w:numPr>
              <w:rPr>
                <w:rFonts w:ascii="Arial" w:hAnsi="Arial" w:cs="Arial"/>
              </w:rPr>
            </w:pPr>
            <w:r>
              <w:rPr>
                <w:rFonts w:ascii="Arial" w:hAnsi="Arial" w:cs="Arial"/>
              </w:rPr>
              <w:t xml:space="preserve"> Open the kit and put on the protectiv</w:t>
            </w:r>
            <w:r w:rsidR="00C34160">
              <w:rPr>
                <w:rFonts w:ascii="Arial" w:hAnsi="Arial" w:cs="Arial"/>
              </w:rPr>
              <w:t>e equipment (gloves, face mask</w:t>
            </w:r>
            <w:r>
              <w:rPr>
                <w:rFonts w:ascii="Arial" w:hAnsi="Arial" w:cs="Arial"/>
              </w:rPr>
              <w:t xml:space="preserve">, </w:t>
            </w:r>
            <w:r w:rsidR="00C34160">
              <w:rPr>
                <w:rFonts w:ascii="Arial" w:hAnsi="Arial" w:cs="Arial"/>
              </w:rPr>
              <w:t>and apron</w:t>
            </w:r>
            <w:r>
              <w:rPr>
                <w:rFonts w:ascii="Arial" w:hAnsi="Arial" w:cs="Arial"/>
              </w:rPr>
              <w:t>).</w:t>
            </w:r>
          </w:p>
          <w:p w:rsidR="00077FB2" w:rsidRDefault="00077FB2" w:rsidP="00077FB2">
            <w:pPr>
              <w:pStyle w:val="ListParagraph"/>
              <w:numPr>
                <w:ilvl w:val="0"/>
                <w:numId w:val="10"/>
              </w:numPr>
              <w:rPr>
                <w:rFonts w:ascii="Arial" w:hAnsi="Arial" w:cs="Arial"/>
              </w:rPr>
            </w:pPr>
            <w:r>
              <w:rPr>
                <w:rFonts w:ascii="Arial" w:hAnsi="Arial" w:cs="Arial"/>
              </w:rPr>
              <w:t xml:space="preserve">Open </w:t>
            </w:r>
            <w:r w:rsidR="00C34160">
              <w:rPr>
                <w:rFonts w:ascii="Arial" w:hAnsi="Arial" w:cs="Arial"/>
              </w:rPr>
              <w:t>kitty litter (not in kit)</w:t>
            </w:r>
            <w:r>
              <w:rPr>
                <w:rFonts w:ascii="Arial" w:hAnsi="Arial" w:cs="Arial"/>
              </w:rPr>
              <w:t xml:space="preserve"> and sprinkl</w:t>
            </w:r>
            <w:r w:rsidR="00204B77">
              <w:rPr>
                <w:rFonts w:ascii="Arial" w:hAnsi="Arial" w:cs="Arial"/>
              </w:rPr>
              <w:t xml:space="preserve">e </w:t>
            </w:r>
            <w:r w:rsidR="00C34160">
              <w:rPr>
                <w:rFonts w:ascii="Arial" w:hAnsi="Arial" w:cs="Arial"/>
              </w:rPr>
              <w:t>1 cup</w:t>
            </w:r>
            <w:r w:rsidR="00204B77">
              <w:rPr>
                <w:rFonts w:ascii="Arial" w:hAnsi="Arial" w:cs="Arial"/>
              </w:rPr>
              <w:t xml:space="preserve"> evenly over bo</w:t>
            </w:r>
            <w:r>
              <w:rPr>
                <w:rFonts w:ascii="Arial" w:hAnsi="Arial" w:cs="Arial"/>
              </w:rPr>
              <w:t xml:space="preserve">dily fluid spill (will absorb </w:t>
            </w:r>
            <w:r w:rsidR="00C34160">
              <w:rPr>
                <w:rFonts w:ascii="Arial" w:hAnsi="Arial" w:cs="Arial"/>
              </w:rPr>
              <w:t>quickly</w:t>
            </w:r>
            <w:r>
              <w:rPr>
                <w:rFonts w:ascii="Arial" w:hAnsi="Arial" w:cs="Arial"/>
              </w:rPr>
              <w:t>).</w:t>
            </w:r>
          </w:p>
          <w:p w:rsidR="00AB5CFA" w:rsidRDefault="00C34160" w:rsidP="00AB5CFA">
            <w:pPr>
              <w:pStyle w:val="ListParagraph"/>
              <w:numPr>
                <w:ilvl w:val="0"/>
                <w:numId w:val="10"/>
              </w:numPr>
              <w:rPr>
                <w:rFonts w:ascii="Arial" w:hAnsi="Arial" w:cs="Arial"/>
              </w:rPr>
            </w:pPr>
            <w:r>
              <w:rPr>
                <w:rFonts w:ascii="Arial" w:hAnsi="Arial" w:cs="Arial"/>
              </w:rPr>
              <w:t>After the fluid clumps</w:t>
            </w:r>
            <w:r w:rsidR="00077FB2">
              <w:rPr>
                <w:rFonts w:ascii="Arial" w:hAnsi="Arial" w:cs="Arial"/>
              </w:rPr>
              <w:t xml:space="preserve"> (1-2 minutes), use the scoo</w:t>
            </w:r>
            <w:r w:rsidR="00AB5CFA">
              <w:rPr>
                <w:rFonts w:ascii="Arial" w:hAnsi="Arial" w:cs="Arial"/>
              </w:rPr>
              <w:t>p/s</w:t>
            </w:r>
            <w:r w:rsidR="00077FB2">
              <w:rPr>
                <w:rFonts w:ascii="Arial" w:hAnsi="Arial" w:cs="Arial"/>
              </w:rPr>
              <w:t>craper to pick-up mate</w:t>
            </w:r>
            <w:r w:rsidR="00AB5CFA">
              <w:rPr>
                <w:rFonts w:ascii="Arial" w:hAnsi="Arial" w:cs="Arial"/>
              </w:rPr>
              <w:t>r</w:t>
            </w:r>
            <w:r w:rsidR="00077FB2">
              <w:rPr>
                <w:rFonts w:ascii="Arial" w:hAnsi="Arial" w:cs="Arial"/>
              </w:rPr>
              <w:t>ial</w:t>
            </w:r>
            <w:r w:rsidR="00AB5CFA">
              <w:rPr>
                <w:rFonts w:ascii="Arial" w:hAnsi="Arial" w:cs="Arial"/>
              </w:rPr>
              <w:t xml:space="preserve"> and put in</w:t>
            </w:r>
            <w:r w:rsidR="002F5B1D">
              <w:rPr>
                <w:rFonts w:ascii="Arial" w:hAnsi="Arial" w:cs="Arial"/>
              </w:rPr>
              <w:t xml:space="preserve"> trash</w:t>
            </w:r>
            <w:r w:rsidR="00AB5CFA">
              <w:rPr>
                <w:rFonts w:ascii="Arial" w:hAnsi="Arial" w:cs="Arial"/>
              </w:rPr>
              <w:t xml:space="preserve"> bag and tie shut.</w:t>
            </w:r>
            <w:r w:rsidR="00EE4574">
              <w:rPr>
                <w:rFonts w:ascii="Arial" w:hAnsi="Arial" w:cs="Arial"/>
              </w:rPr>
              <w:t xml:space="preserve"> Place this bag in another trash bag.</w:t>
            </w:r>
            <w:r w:rsidR="00AB5CFA">
              <w:rPr>
                <w:rFonts w:ascii="Arial" w:hAnsi="Arial" w:cs="Arial"/>
              </w:rPr>
              <w:t xml:space="preserve">  Keep protective equipment on.</w:t>
            </w:r>
          </w:p>
          <w:p w:rsidR="00AB5CFA" w:rsidRDefault="00AB5CFA" w:rsidP="00AB5CFA">
            <w:pPr>
              <w:pStyle w:val="ListParagraph"/>
              <w:numPr>
                <w:ilvl w:val="0"/>
                <w:numId w:val="10"/>
              </w:numPr>
              <w:rPr>
                <w:rFonts w:ascii="Arial" w:hAnsi="Arial" w:cs="Arial"/>
              </w:rPr>
            </w:pPr>
            <w:r>
              <w:rPr>
                <w:rFonts w:ascii="Arial" w:hAnsi="Arial" w:cs="Arial"/>
              </w:rPr>
              <w:t xml:space="preserve">Apply provided disinfectant </w:t>
            </w:r>
            <w:r w:rsidR="00EE4574">
              <w:rPr>
                <w:rFonts w:ascii="Arial" w:hAnsi="Arial" w:cs="Arial"/>
              </w:rPr>
              <w:t xml:space="preserve">(not in kit) </w:t>
            </w:r>
            <w:r>
              <w:rPr>
                <w:rFonts w:ascii="Arial" w:hAnsi="Arial" w:cs="Arial"/>
              </w:rPr>
              <w:t xml:space="preserve">over the spill area and thoroughly wipe down with disposable </w:t>
            </w:r>
            <w:r w:rsidR="00EE4574">
              <w:rPr>
                <w:rFonts w:ascii="Arial" w:hAnsi="Arial" w:cs="Arial"/>
              </w:rPr>
              <w:t>paper towel</w:t>
            </w:r>
            <w:r>
              <w:rPr>
                <w:rFonts w:ascii="Arial" w:hAnsi="Arial" w:cs="Arial"/>
              </w:rPr>
              <w:t>.  Follow all directions on the disinfectant you use.</w:t>
            </w:r>
          </w:p>
          <w:p w:rsidR="00AB5CFA" w:rsidRDefault="00AB5CFA" w:rsidP="00AB5CFA">
            <w:pPr>
              <w:pStyle w:val="ListParagraph"/>
              <w:numPr>
                <w:ilvl w:val="0"/>
                <w:numId w:val="10"/>
              </w:numPr>
              <w:rPr>
                <w:rFonts w:ascii="Arial" w:hAnsi="Arial" w:cs="Arial"/>
              </w:rPr>
            </w:pPr>
            <w:r>
              <w:rPr>
                <w:rFonts w:ascii="Arial" w:hAnsi="Arial" w:cs="Arial"/>
              </w:rPr>
              <w:t xml:space="preserve">Discard used </w:t>
            </w:r>
            <w:r w:rsidR="00EE4574">
              <w:rPr>
                <w:rFonts w:ascii="Arial" w:hAnsi="Arial" w:cs="Arial"/>
              </w:rPr>
              <w:t>paper in the</w:t>
            </w:r>
            <w:r>
              <w:rPr>
                <w:rFonts w:ascii="Arial" w:hAnsi="Arial" w:cs="Arial"/>
              </w:rPr>
              <w:t xml:space="preserve"> second bag.</w:t>
            </w:r>
          </w:p>
          <w:p w:rsidR="00AB5CFA" w:rsidRPr="00EE4574" w:rsidRDefault="00AB5CFA" w:rsidP="00EE4574">
            <w:pPr>
              <w:pStyle w:val="ListParagraph"/>
              <w:numPr>
                <w:ilvl w:val="0"/>
                <w:numId w:val="10"/>
              </w:numPr>
              <w:rPr>
                <w:rFonts w:ascii="Arial" w:hAnsi="Arial" w:cs="Arial"/>
              </w:rPr>
            </w:pPr>
            <w:r>
              <w:rPr>
                <w:rFonts w:ascii="Arial" w:hAnsi="Arial" w:cs="Arial"/>
              </w:rPr>
              <w:t>Place all used protective equipment in second bag as well, being sure to only touch equipment with gloved hands.  Remove gloves last by carefully peeling them off your hands and turning them inside out.</w:t>
            </w:r>
            <w:r w:rsidR="00EE4574">
              <w:rPr>
                <w:rFonts w:ascii="Arial" w:hAnsi="Arial" w:cs="Arial"/>
              </w:rPr>
              <w:t xml:space="preserve"> Close bag.</w:t>
            </w:r>
          </w:p>
          <w:p w:rsidR="00AB5CFA" w:rsidRDefault="00AB5CFA" w:rsidP="00AB5CFA">
            <w:pPr>
              <w:pStyle w:val="ListParagraph"/>
              <w:numPr>
                <w:ilvl w:val="0"/>
                <w:numId w:val="10"/>
              </w:numPr>
              <w:rPr>
                <w:rFonts w:ascii="Arial" w:hAnsi="Arial" w:cs="Arial"/>
              </w:rPr>
            </w:pPr>
            <w:r>
              <w:rPr>
                <w:rFonts w:ascii="Arial" w:hAnsi="Arial" w:cs="Arial"/>
              </w:rPr>
              <w:t>Deliver sealed</w:t>
            </w:r>
            <w:r w:rsidR="00EE4574">
              <w:rPr>
                <w:rFonts w:ascii="Arial" w:hAnsi="Arial" w:cs="Arial"/>
              </w:rPr>
              <w:t xml:space="preserve"> bags to trash dumpster.  If </w:t>
            </w:r>
            <w:r>
              <w:rPr>
                <w:rFonts w:ascii="Arial" w:hAnsi="Arial" w:cs="Arial"/>
              </w:rPr>
              <w:t xml:space="preserve">biohazard bags had to be used, deliver these to the </w:t>
            </w:r>
            <w:r w:rsidR="00EE4574">
              <w:rPr>
                <w:rFonts w:ascii="Arial" w:hAnsi="Arial" w:cs="Arial"/>
              </w:rPr>
              <w:t>custodial</w:t>
            </w:r>
            <w:r>
              <w:rPr>
                <w:rFonts w:ascii="Arial" w:hAnsi="Arial" w:cs="Arial"/>
              </w:rPr>
              <w:t xml:space="preserve"> staff for proper disposal according to local regulations.</w:t>
            </w:r>
          </w:p>
          <w:p w:rsidR="00EE4574" w:rsidRDefault="00EE4574" w:rsidP="00AB5CFA">
            <w:pPr>
              <w:pStyle w:val="ListParagraph"/>
              <w:numPr>
                <w:ilvl w:val="0"/>
                <w:numId w:val="10"/>
              </w:numPr>
              <w:rPr>
                <w:rFonts w:ascii="Arial" w:hAnsi="Arial" w:cs="Arial"/>
              </w:rPr>
            </w:pPr>
            <w:r>
              <w:rPr>
                <w:rFonts w:ascii="Arial" w:hAnsi="Arial" w:cs="Arial"/>
              </w:rPr>
              <w:t>Wash hands thoroughly.</w:t>
            </w:r>
          </w:p>
          <w:p w:rsidR="00AB5CFA" w:rsidRDefault="00AB5CFA" w:rsidP="00AB5CFA">
            <w:pPr>
              <w:rPr>
                <w:rFonts w:ascii="Arial" w:hAnsi="Arial" w:cs="Arial"/>
              </w:rPr>
            </w:pPr>
          </w:p>
          <w:p w:rsidR="00077FB2" w:rsidRPr="00EE4574" w:rsidRDefault="00AB5CFA" w:rsidP="00EE4574">
            <w:pPr>
              <w:pStyle w:val="ListParagraph"/>
              <w:numPr>
                <w:ilvl w:val="0"/>
                <w:numId w:val="10"/>
              </w:numPr>
              <w:rPr>
                <w:rFonts w:ascii="Arial" w:hAnsi="Arial" w:cs="Arial"/>
              </w:rPr>
            </w:pPr>
            <w:r w:rsidRPr="00EE4574">
              <w:rPr>
                <w:rFonts w:ascii="Arial" w:hAnsi="Arial" w:cs="Arial"/>
              </w:rPr>
              <w:lastRenderedPageBreak/>
              <w:t xml:space="preserve">If the spill soaked into carpet or fabric with blood or OPIM, then keep area sealed off from patrons or staff until </w:t>
            </w:r>
            <w:r w:rsidR="00EE4574" w:rsidRPr="00EE4574">
              <w:rPr>
                <w:rFonts w:ascii="Arial" w:hAnsi="Arial" w:cs="Arial"/>
              </w:rPr>
              <w:t>Custodial</w:t>
            </w:r>
            <w:r w:rsidRPr="00EE4574">
              <w:rPr>
                <w:rFonts w:ascii="Arial" w:hAnsi="Arial" w:cs="Arial"/>
              </w:rPr>
              <w:t xml:space="preserve"> staff can arrive to properly sanitize area a second time.  If spill was only on non-porous surfaces, area may be reopened for use.</w:t>
            </w:r>
          </w:p>
        </w:tc>
      </w:tr>
    </w:tbl>
    <w:p w:rsidR="001B3106" w:rsidRDefault="001B3106" w:rsidP="001B3106">
      <w:pPr>
        <w:rPr>
          <w:rFonts w:ascii="Arial" w:hAnsi="Arial" w:cs="Arial"/>
        </w:rPr>
      </w:pPr>
    </w:p>
    <w:p w:rsidR="00F857B7" w:rsidRDefault="00EE4574" w:rsidP="00A12CAE">
      <w:pPr>
        <w:rPr>
          <w:rFonts w:ascii="Arial" w:hAnsi="Arial" w:cs="Arial"/>
          <w:b/>
        </w:rPr>
      </w:pPr>
      <w:r>
        <w:rPr>
          <w:rFonts w:ascii="Arial" w:hAnsi="Arial" w:cs="Arial"/>
          <w:b/>
        </w:rPr>
        <w:t>Appendix B</w:t>
      </w:r>
    </w:p>
    <w:p w:rsidR="00EE4574" w:rsidRPr="001B3106" w:rsidRDefault="00EE4574" w:rsidP="00A12CAE">
      <w:pPr>
        <w:rPr>
          <w:rFonts w:ascii="Arial" w:hAnsi="Arial" w:cs="Arial"/>
          <w:b/>
        </w:rPr>
      </w:pPr>
    </w:p>
    <w:tbl>
      <w:tblPr>
        <w:tblStyle w:val="TableGrid"/>
        <w:tblW w:w="0" w:type="auto"/>
        <w:tblLook w:val="04A0" w:firstRow="1" w:lastRow="0" w:firstColumn="1" w:lastColumn="0" w:noHBand="0" w:noVBand="1"/>
      </w:tblPr>
      <w:tblGrid>
        <w:gridCol w:w="9350"/>
      </w:tblGrid>
      <w:tr w:rsidR="00C05726" w:rsidTr="00C05726">
        <w:tc>
          <w:tcPr>
            <w:tcW w:w="9926" w:type="dxa"/>
          </w:tcPr>
          <w:p w:rsidR="00C05726" w:rsidRPr="00EE4574" w:rsidRDefault="00C05726" w:rsidP="00C05726">
            <w:pPr>
              <w:rPr>
                <w:rFonts w:ascii="Arial" w:hAnsi="Arial" w:cs="Arial"/>
                <w:b/>
              </w:rPr>
            </w:pPr>
            <w:r w:rsidRPr="00EE4574">
              <w:rPr>
                <w:rFonts w:ascii="Arial" w:hAnsi="Arial" w:cs="Arial"/>
                <w:b/>
              </w:rPr>
              <w:t>WHAT IS THE DEFINITION OF REGULATED MEDICAL WASTE (RMW)?</w:t>
            </w:r>
          </w:p>
          <w:p w:rsidR="00C05726" w:rsidRPr="00C05726" w:rsidRDefault="00C05726" w:rsidP="00C05726">
            <w:pPr>
              <w:rPr>
                <w:rFonts w:ascii="Arial" w:hAnsi="Arial" w:cs="Arial"/>
              </w:rPr>
            </w:pPr>
          </w:p>
          <w:p w:rsidR="00C05726" w:rsidRPr="00C05726" w:rsidRDefault="00C05726" w:rsidP="00C05726">
            <w:pPr>
              <w:rPr>
                <w:rFonts w:ascii="Arial" w:hAnsi="Arial" w:cs="Arial"/>
              </w:rPr>
            </w:pPr>
            <w:r w:rsidRPr="00C05726">
              <w:rPr>
                <w:rFonts w:ascii="Arial" w:hAnsi="Arial" w:cs="Arial"/>
              </w:rPr>
              <w:t xml:space="preserve">Medical waste becomes regulated when it contains enough blood or other potentially infectious materials (OPIM) to potentially spread </w:t>
            </w:r>
            <w:proofErr w:type="spellStart"/>
            <w:r w:rsidRPr="00C05726">
              <w:rPr>
                <w:rFonts w:ascii="Arial" w:hAnsi="Arial" w:cs="Arial"/>
              </w:rPr>
              <w:t>bloodborne</w:t>
            </w:r>
            <w:proofErr w:type="spellEnd"/>
            <w:r w:rsidRPr="00C05726">
              <w:rPr>
                <w:rFonts w:ascii="Arial" w:hAnsi="Arial" w:cs="Arial"/>
              </w:rPr>
              <w:t xml:space="preserve"> pathogens. Therefore, if there is not enough contamination with blood OPIM, it is not a regulated medical waste. Occupational Safety and Health Administration (OSHA) defines RMW in its BBP Standard as follows:</w:t>
            </w:r>
          </w:p>
          <w:p w:rsidR="00C05726" w:rsidRPr="00C05726" w:rsidRDefault="00C05726" w:rsidP="00C05726">
            <w:pPr>
              <w:rPr>
                <w:rFonts w:ascii="Arial" w:hAnsi="Arial" w:cs="Arial"/>
              </w:rPr>
            </w:pPr>
          </w:p>
          <w:p w:rsidR="00317830" w:rsidRDefault="00C05726" w:rsidP="00C05726">
            <w:pPr>
              <w:pStyle w:val="ListParagraph"/>
              <w:numPr>
                <w:ilvl w:val="0"/>
                <w:numId w:val="9"/>
              </w:numPr>
              <w:rPr>
                <w:rFonts w:ascii="Arial" w:hAnsi="Arial" w:cs="Arial"/>
              </w:rPr>
            </w:pPr>
            <w:r w:rsidRPr="00317830">
              <w:rPr>
                <w:rFonts w:ascii="Arial" w:hAnsi="Arial" w:cs="Arial"/>
              </w:rPr>
              <w:t>Liquid or semi-liquid blood or OPIM, this includes: Blood in blood tubes, blood or OPIM in suction canisters</w:t>
            </w:r>
          </w:p>
          <w:p w:rsidR="00317830" w:rsidRDefault="00C05726" w:rsidP="00C05726">
            <w:pPr>
              <w:pStyle w:val="ListParagraph"/>
              <w:numPr>
                <w:ilvl w:val="0"/>
                <w:numId w:val="9"/>
              </w:numPr>
              <w:rPr>
                <w:rFonts w:ascii="Arial" w:hAnsi="Arial" w:cs="Arial"/>
              </w:rPr>
            </w:pPr>
            <w:r w:rsidRPr="00317830">
              <w:rPr>
                <w:rFonts w:ascii="Arial" w:hAnsi="Arial" w:cs="Arial"/>
              </w:rPr>
              <w:t>Contaminated items that would release blood or OPIM in a liquid or semi-liquid state if compressed, this includes: Blood-soaked gauze</w:t>
            </w:r>
          </w:p>
          <w:p w:rsidR="00C01FE3" w:rsidRDefault="00C05726" w:rsidP="00C05726">
            <w:pPr>
              <w:pStyle w:val="ListParagraph"/>
              <w:numPr>
                <w:ilvl w:val="0"/>
                <w:numId w:val="9"/>
              </w:numPr>
              <w:rPr>
                <w:rFonts w:ascii="Arial" w:hAnsi="Arial" w:cs="Arial"/>
              </w:rPr>
            </w:pPr>
            <w:r w:rsidRPr="00317830">
              <w:rPr>
                <w:rFonts w:ascii="Arial" w:hAnsi="Arial" w:cs="Arial"/>
              </w:rPr>
              <w:t>Items that are caked with dried blood or OPIM and are capable of releasing these materials during handling, this includes: Blood-soaked gauze that has dried and the blood could flake off and also Bloody gloves or other items that have not absorbed the blood</w:t>
            </w:r>
          </w:p>
          <w:p w:rsidR="00C05726" w:rsidRPr="00C01FE3" w:rsidRDefault="00C05726" w:rsidP="00C05726">
            <w:pPr>
              <w:pStyle w:val="ListParagraph"/>
              <w:numPr>
                <w:ilvl w:val="0"/>
                <w:numId w:val="9"/>
              </w:numPr>
              <w:rPr>
                <w:rFonts w:ascii="Arial" w:hAnsi="Arial" w:cs="Arial"/>
              </w:rPr>
            </w:pPr>
            <w:r w:rsidRPr="00C01FE3">
              <w:rPr>
                <w:rFonts w:ascii="Arial" w:hAnsi="Arial" w:cs="Arial"/>
              </w:rPr>
              <w:t>Contaminated sharps, including: needles, syringes with needles attached</w:t>
            </w:r>
          </w:p>
          <w:p w:rsidR="00C05726" w:rsidRPr="00C05726" w:rsidRDefault="00C05726" w:rsidP="00C05726">
            <w:pPr>
              <w:rPr>
                <w:rFonts w:ascii="Arial" w:hAnsi="Arial" w:cs="Arial"/>
              </w:rPr>
            </w:pPr>
          </w:p>
          <w:p w:rsidR="00EE4574" w:rsidRPr="00EE4574" w:rsidRDefault="00C05726" w:rsidP="00C05726">
            <w:pPr>
              <w:rPr>
                <w:rFonts w:ascii="Arial" w:hAnsi="Arial" w:cs="Arial"/>
                <w:b/>
              </w:rPr>
            </w:pPr>
            <w:r w:rsidRPr="00EE4574">
              <w:rPr>
                <w:rFonts w:ascii="Arial" w:hAnsi="Arial" w:cs="Arial"/>
                <w:b/>
              </w:rPr>
              <w:t>Other Potentially Infectious Materials (OPIM) means</w:t>
            </w:r>
            <w:r w:rsidR="00EE4574" w:rsidRPr="00EE4574">
              <w:rPr>
                <w:rFonts w:ascii="Arial" w:hAnsi="Arial" w:cs="Arial"/>
                <w:b/>
              </w:rPr>
              <w:t>:</w:t>
            </w:r>
          </w:p>
          <w:p w:rsidR="00EE4574" w:rsidRDefault="00C05726" w:rsidP="00C05726">
            <w:pPr>
              <w:rPr>
                <w:rFonts w:ascii="Arial" w:hAnsi="Arial" w:cs="Arial"/>
              </w:rPr>
            </w:pPr>
            <w:r w:rsidRPr="00C05726">
              <w:rPr>
                <w:rFonts w:ascii="Arial" w:hAnsi="Arial" w:cs="Arial"/>
              </w:rPr>
              <w:t xml:space="preserve"> </w:t>
            </w:r>
          </w:p>
          <w:p w:rsidR="00EE4574" w:rsidRDefault="00C05726" w:rsidP="00C05726">
            <w:pPr>
              <w:rPr>
                <w:rFonts w:ascii="Arial" w:hAnsi="Arial" w:cs="Arial"/>
              </w:rPr>
            </w:pPr>
            <w:r w:rsidRPr="00C05726">
              <w:rPr>
                <w:rFonts w:ascii="Arial" w:hAnsi="Arial" w:cs="Arial"/>
              </w:rPr>
              <w:t>(1) The following human body fluids: semen, vaginal secretions, cerebrospinal fluid, synovial fluid, pleural fluid, pericardial fluid, peritoneal fluid, amniotic fluid, saliva in dental procedures, any bod</w:t>
            </w:r>
            <w:r w:rsidR="00204B77">
              <w:rPr>
                <w:rFonts w:ascii="Arial" w:hAnsi="Arial" w:cs="Arial"/>
              </w:rPr>
              <w:t>il</w:t>
            </w:r>
            <w:r w:rsidRPr="00C05726">
              <w:rPr>
                <w:rFonts w:ascii="Arial" w:hAnsi="Arial" w:cs="Arial"/>
              </w:rPr>
              <w:t xml:space="preserve">y fluid that is visibly contaminated with blood, and all body fluids in situations where it is difficult or impossible to differentiate between body fluids; </w:t>
            </w:r>
          </w:p>
          <w:p w:rsidR="00C05726" w:rsidRPr="00C05726" w:rsidRDefault="00C05726" w:rsidP="00C05726">
            <w:pPr>
              <w:rPr>
                <w:rFonts w:ascii="Arial" w:hAnsi="Arial" w:cs="Arial"/>
              </w:rPr>
            </w:pPr>
            <w:r w:rsidRPr="00C05726">
              <w:rPr>
                <w:rFonts w:ascii="Arial" w:hAnsi="Arial" w:cs="Arial"/>
              </w:rPr>
              <w:t>(2) Any unfixed human tissue or organ from a human.</w:t>
            </w:r>
          </w:p>
          <w:p w:rsidR="00C05726" w:rsidRPr="00C05726" w:rsidRDefault="00C05726" w:rsidP="00C05726">
            <w:pPr>
              <w:rPr>
                <w:rFonts w:ascii="Arial" w:hAnsi="Arial" w:cs="Arial"/>
              </w:rPr>
            </w:pPr>
          </w:p>
          <w:p w:rsidR="00C05726" w:rsidRPr="00C05726" w:rsidRDefault="00C05726" w:rsidP="00C05726">
            <w:pPr>
              <w:rPr>
                <w:rFonts w:ascii="Arial" w:hAnsi="Arial" w:cs="Arial"/>
              </w:rPr>
            </w:pPr>
            <w:r w:rsidRPr="00C05726">
              <w:rPr>
                <w:rFonts w:ascii="Arial" w:hAnsi="Arial" w:cs="Arial"/>
                <w:highlight w:val="yellow"/>
              </w:rPr>
              <w:t>Note: Urine and feces, among other body fluids not listed above, are NOT OPIM, and therefore, items contaminated with any amount of these body fluids do not carry enough BBP to be considered RMW.</w:t>
            </w:r>
          </w:p>
          <w:p w:rsidR="00C05726" w:rsidRPr="00C05726" w:rsidRDefault="00C05726" w:rsidP="00C05726">
            <w:pPr>
              <w:rPr>
                <w:rFonts w:ascii="Arial" w:hAnsi="Arial" w:cs="Arial"/>
              </w:rPr>
            </w:pPr>
          </w:p>
          <w:p w:rsidR="00C05726" w:rsidRDefault="00C05726" w:rsidP="00C05726">
            <w:pPr>
              <w:rPr>
                <w:rFonts w:ascii="Arial" w:hAnsi="Arial" w:cs="Arial"/>
              </w:rPr>
            </w:pPr>
            <w:r w:rsidRPr="00C05726">
              <w:rPr>
                <w:rFonts w:ascii="Arial" w:hAnsi="Arial" w:cs="Arial"/>
              </w:rPr>
              <w:t>In spite of the definition of RMW, some facilities still believe they must dispose of all items that have been merely “contaminated” with blood or OPIM as RMW, regardless of the amount of contamination. OSHA and state and local regulations do not require this.</w:t>
            </w:r>
            <w:r w:rsidR="00C01FE3">
              <w:rPr>
                <w:rFonts w:ascii="Arial" w:hAnsi="Arial" w:cs="Arial"/>
              </w:rPr>
              <w:t xml:space="preserve">  </w:t>
            </w:r>
            <w:r w:rsidRPr="00C05726">
              <w:rPr>
                <w:rFonts w:ascii="Arial" w:hAnsi="Arial" w:cs="Arial"/>
              </w:rPr>
              <w:t xml:space="preserve">OSHA uses the term “contaminated” or “potentially contaminated” to refer to anything that has or could have any amount of blood or OPIM on it. “Contaminated” is NOT necessarily the same as “regulated.” </w:t>
            </w:r>
          </w:p>
          <w:p w:rsidR="00C05726" w:rsidRDefault="00C05726" w:rsidP="00C05726">
            <w:pPr>
              <w:rPr>
                <w:rFonts w:ascii="Arial" w:hAnsi="Arial" w:cs="Arial"/>
              </w:rPr>
            </w:pPr>
          </w:p>
          <w:p w:rsidR="00C05726" w:rsidRDefault="00C05726" w:rsidP="00C05726">
            <w:pPr>
              <w:rPr>
                <w:rFonts w:ascii="Arial" w:hAnsi="Arial" w:cs="Arial"/>
              </w:rPr>
            </w:pPr>
            <w:r w:rsidRPr="00C05726">
              <w:rPr>
                <w:rFonts w:ascii="Arial" w:hAnsi="Arial" w:cs="Arial"/>
                <w:highlight w:val="yellow"/>
              </w:rPr>
              <w:lastRenderedPageBreak/>
              <w:t>Items that are</w:t>
            </w:r>
            <w:r w:rsidR="00CD524A">
              <w:rPr>
                <w:rFonts w:ascii="Arial" w:hAnsi="Arial" w:cs="Arial"/>
                <w:highlight w:val="yellow"/>
              </w:rPr>
              <w:t xml:space="preserve"> simply contaminated with small, </w:t>
            </w:r>
            <w:r w:rsidRPr="00C05726">
              <w:rPr>
                <w:rFonts w:ascii="Arial" w:hAnsi="Arial" w:cs="Arial"/>
                <w:highlight w:val="yellow"/>
              </w:rPr>
              <w:t>absorbed amounts of blood or OPIM may be placed in a regular plastic-lined trash container. Items such as this i</w:t>
            </w:r>
            <w:r>
              <w:rPr>
                <w:rFonts w:ascii="Arial" w:hAnsi="Arial" w:cs="Arial"/>
                <w:highlight w:val="yellow"/>
              </w:rPr>
              <w:t xml:space="preserve">nclude: used </w:t>
            </w:r>
            <w:proofErr w:type="spellStart"/>
            <w:r>
              <w:rPr>
                <w:rFonts w:ascii="Arial" w:hAnsi="Arial" w:cs="Arial"/>
                <w:highlight w:val="yellow"/>
              </w:rPr>
              <w:t>band-aids</w:t>
            </w:r>
            <w:proofErr w:type="spellEnd"/>
            <w:r>
              <w:rPr>
                <w:rFonts w:ascii="Arial" w:hAnsi="Arial" w:cs="Arial"/>
                <w:highlight w:val="yellow"/>
              </w:rPr>
              <w:t>, napkins</w:t>
            </w:r>
            <w:r w:rsidRPr="00C05726">
              <w:rPr>
                <w:rFonts w:ascii="Arial" w:hAnsi="Arial" w:cs="Arial"/>
                <w:highlight w:val="yellow"/>
              </w:rPr>
              <w:t xml:space="preserve"> and </w:t>
            </w:r>
            <w:r>
              <w:rPr>
                <w:rFonts w:ascii="Arial" w:hAnsi="Arial" w:cs="Arial"/>
                <w:highlight w:val="yellow"/>
              </w:rPr>
              <w:t>paper towels.</w:t>
            </w:r>
          </w:p>
          <w:p w:rsidR="00E17EC4" w:rsidRDefault="00E17EC4" w:rsidP="00C05726">
            <w:pPr>
              <w:rPr>
                <w:rFonts w:ascii="Arial" w:hAnsi="Arial" w:cs="Arial"/>
              </w:rPr>
            </w:pPr>
          </w:p>
          <w:p w:rsidR="00E17EC4" w:rsidRDefault="00C319F9" w:rsidP="00C05726">
            <w:pPr>
              <w:rPr>
                <w:rFonts w:ascii="Arial" w:hAnsi="Arial" w:cs="Arial"/>
              </w:rPr>
            </w:pPr>
            <w:r>
              <w:rPr>
                <w:rFonts w:ascii="Arial" w:hAnsi="Arial" w:cs="Arial"/>
              </w:rPr>
              <w:t>Found May 10, 2020</w:t>
            </w:r>
            <w:r w:rsidR="00E17EC4">
              <w:rPr>
                <w:rFonts w:ascii="Arial" w:hAnsi="Arial" w:cs="Arial"/>
              </w:rPr>
              <w:t xml:space="preserve"> at: </w:t>
            </w:r>
            <w:hyperlink r:id="rId7" w:history="1">
              <w:r w:rsidR="00E17EC4" w:rsidRPr="00C54F1D">
                <w:rPr>
                  <w:rStyle w:val="Hyperlink"/>
                  <w:rFonts w:ascii="Arial" w:hAnsi="Arial" w:cs="Arial"/>
                </w:rPr>
                <w:t>https://blog.sharpsinc.com/whats-going-into-that-red-bag</w:t>
              </w:r>
            </w:hyperlink>
          </w:p>
          <w:p w:rsidR="00E17EC4" w:rsidRDefault="00E17EC4" w:rsidP="00C05726">
            <w:pPr>
              <w:rPr>
                <w:rFonts w:ascii="Arial" w:hAnsi="Arial" w:cs="Arial"/>
              </w:rPr>
            </w:pPr>
          </w:p>
        </w:tc>
      </w:tr>
    </w:tbl>
    <w:p w:rsidR="00C05726" w:rsidRDefault="00C05726" w:rsidP="00A12CAE">
      <w:pPr>
        <w:rPr>
          <w:rFonts w:ascii="Arial" w:hAnsi="Arial" w:cs="Arial"/>
        </w:rPr>
      </w:pPr>
    </w:p>
    <w:p w:rsidR="00712235" w:rsidRDefault="00712235" w:rsidP="00A12CAE">
      <w:pPr>
        <w:rPr>
          <w:rFonts w:ascii="Arial" w:hAnsi="Arial" w:cs="Arial"/>
        </w:rPr>
      </w:pPr>
    </w:p>
    <w:p w:rsidR="00712235" w:rsidRDefault="00712235" w:rsidP="00A12CAE">
      <w:pPr>
        <w:rPr>
          <w:rFonts w:ascii="Arial" w:hAnsi="Arial" w:cs="Arial"/>
          <w:b/>
        </w:rPr>
      </w:pPr>
      <w:r w:rsidRPr="00712235">
        <w:rPr>
          <w:rFonts w:ascii="Arial" w:hAnsi="Arial" w:cs="Arial"/>
          <w:b/>
        </w:rPr>
        <w:t xml:space="preserve">Approved by the Harris-Elmore Public Library Board of Trustees on </w:t>
      </w:r>
    </w:p>
    <w:p w:rsidR="00712235" w:rsidRPr="00712235" w:rsidRDefault="00712235" w:rsidP="00A12CAE">
      <w:pPr>
        <w:rPr>
          <w:rFonts w:ascii="Arial" w:hAnsi="Arial" w:cs="Arial"/>
          <w:b/>
        </w:rPr>
      </w:pPr>
      <w:r w:rsidRPr="00712235">
        <w:rPr>
          <w:rFonts w:ascii="Arial" w:hAnsi="Arial" w:cs="Arial"/>
          <w:b/>
        </w:rPr>
        <w:t>February 8, 2021</w:t>
      </w:r>
    </w:p>
    <w:sectPr w:rsidR="00712235" w:rsidRPr="00712235" w:rsidSect="0031783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EB" w:rsidRDefault="00AC48EB" w:rsidP="00566AED">
      <w:r>
        <w:separator/>
      </w:r>
    </w:p>
  </w:endnote>
  <w:endnote w:type="continuationSeparator" w:id="0">
    <w:p w:rsidR="00AC48EB" w:rsidRDefault="00AC48EB" w:rsidP="0056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EB" w:rsidRDefault="00AC48EB" w:rsidP="00566AED">
      <w:r>
        <w:separator/>
      </w:r>
    </w:p>
  </w:footnote>
  <w:footnote w:type="continuationSeparator" w:id="0">
    <w:p w:rsidR="00AC48EB" w:rsidRDefault="00AC48EB" w:rsidP="00566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ED" w:rsidRDefault="00566AED" w:rsidP="00CE5755">
    <w:pPr>
      <w:pStyle w:val="Header"/>
      <w:ind w:left="135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44C"/>
    <w:multiLevelType w:val="hybridMultilevel"/>
    <w:tmpl w:val="FDC0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5E03"/>
    <w:multiLevelType w:val="hybridMultilevel"/>
    <w:tmpl w:val="C5D65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41C0"/>
    <w:multiLevelType w:val="hybridMultilevel"/>
    <w:tmpl w:val="318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365E"/>
    <w:multiLevelType w:val="hybridMultilevel"/>
    <w:tmpl w:val="4F10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61927"/>
    <w:multiLevelType w:val="hybridMultilevel"/>
    <w:tmpl w:val="39420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211C60"/>
    <w:multiLevelType w:val="hybridMultilevel"/>
    <w:tmpl w:val="7BDA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2322"/>
    <w:multiLevelType w:val="hybridMultilevel"/>
    <w:tmpl w:val="35B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923BB"/>
    <w:multiLevelType w:val="hybridMultilevel"/>
    <w:tmpl w:val="D034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B0E96"/>
    <w:multiLevelType w:val="hybridMultilevel"/>
    <w:tmpl w:val="60F4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722A1"/>
    <w:multiLevelType w:val="hybridMultilevel"/>
    <w:tmpl w:val="523C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4"/>
  </w:num>
  <w:num w:numId="6">
    <w:abstractNumId w:val="7"/>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ED"/>
    <w:rsid w:val="0002021D"/>
    <w:rsid w:val="00077FB2"/>
    <w:rsid w:val="000837EB"/>
    <w:rsid w:val="000902BC"/>
    <w:rsid w:val="000B30CE"/>
    <w:rsid w:val="000E25CE"/>
    <w:rsid w:val="00153029"/>
    <w:rsid w:val="00171B3A"/>
    <w:rsid w:val="001A3693"/>
    <w:rsid w:val="001B3106"/>
    <w:rsid w:val="001F252F"/>
    <w:rsid w:val="00204B77"/>
    <w:rsid w:val="002C1F8D"/>
    <w:rsid w:val="002D5B54"/>
    <w:rsid w:val="002E1003"/>
    <w:rsid w:val="002F363B"/>
    <w:rsid w:val="002F4B69"/>
    <w:rsid w:val="002F5B1D"/>
    <w:rsid w:val="00317830"/>
    <w:rsid w:val="00324730"/>
    <w:rsid w:val="00330E6B"/>
    <w:rsid w:val="003C7BEF"/>
    <w:rsid w:val="004167C8"/>
    <w:rsid w:val="004540FD"/>
    <w:rsid w:val="00490CC8"/>
    <w:rsid w:val="004A7C74"/>
    <w:rsid w:val="004D2401"/>
    <w:rsid w:val="00526E83"/>
    <w:rsid w:val="00566AED"/>
    <w:rsid w:val="005B316A"/>
    <w:rsid w:val="005B4D2F"/>
    <w:rsid w:val="005E7F02"/>
    <w:rsid w:val="00673103"/>
    <w:rsid w:val="00676901"/>
    <w:rsid w:val="0068444A"/>
    <w:rsid w:val="00712235"/>
    <w:rsid w:val="00743F77"/>
    <w:rsid w:val="007662A2"/>
    <w:rsid w:val="00771319"/>
    <w:rsid w:val="007B7FED"/>
    <w:rsid w:val="008578A4"/>
    <w:rsid w:val="008F5B49"/>
    <w:rsid w:val="00986057"/>
    <w:rsid w:val="009C6B63"/>
    <w:rsid w:val="00A11DE8"/>
    <w:rsid w:val="00A12CAE"/>
    <w:rsid w:val="00AA3BCA"/>
    <w:rsid w:val="00AA6D35"/>
    <w:rsid w:val="00AB5CFA"/>
    <w:rsid w:val="00AB6F3D"/>
    <w:rsid w:val="00AC48EB"/>
    <w:rsid w:val="00B34AC6"/>
    <w:rsid w:val="00B532CC"/>
    <w:rsid w:val="00C01FE3"/>
    <w:rsid w:val="00C05726"/>
    <w:rsid w:val="00C319F9"/>
    <w:rsid w:val="00C34160"/>
    <w:rsid w:val="00C36934"/>
    <w:rsid w:val="00C84C57"/>
    <w:rsid w:val="00CB42B8"/>
    <w:rsid w:val="00CD524A"/>
    <w:rsid w:val="00CE357E"/>
    <w:rsid w:val="00CE5755"/>
    <w:rsid w:val="00D711DD"/>
    <w:rsid w:val="00DC65A6"/>
    <w:rsid w:val="00DC7308"/>
    <w:rsid w:val="00DE11C9"/>
    <w:rsid w:val="00DE238D"/>
    <w:rsid w:val="00DE6CC7"/>
    <w:rsid w:val="00E0060C"/>
    <w:rsid w:val="00E1048A"/>
    <w:rsid w:val="00E17EC4"/>
    <w:rsid w:val="00E24F05"/>
    <w:rsid w:val="00E5316B"/>
    <w:rsid w:val="00E8266E"/>
    <w:rsid w:val="00E90015"/>
    <w:rsid w:val="00EB5E70"/>
    <w:rsid w:val="00EE4574"/>
    <w:rsid w:val="00EF2F6F"/>
    <w:rsid w:val="00F247D9"/>
    <w:rsid w:val="00F448E4"/>
    <w:rsid w:val="00F57DAA"/>
    <w:rsid w:val="00F857B7"/>
    <w:rsid w:val="00F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5F48"/>
  <w15:chartTrackingRefBased/>
  <w15:docId w15:val="{65F5CF73-5DCC-4028-A95A-B7B56996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ED"/>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AED"/>
    <w:pPr>
      <w:tabs>
        <w:tab w:val="center" w:pos="4680"/>
        <w:tab w:val="right" w:pos="9360"/>
      </w:tabs>
    </w:pPr>
  </w:style>
  <w:style w:type="character" w:customStyle="1" w:styleId="HeaderChar">
    <w:name w:val="Header Char"/>
    <w:basedOn w:val="DefaultParagraphFont"/>
    <w:link w:val="Header"/>
    <w:uiPriority w:val="99"/>
    <w:rsid w:val="00566AED"/>
  </w:style>
  <w:style w:type="paragraph" w:styleId="Footer">
    <w:name w:val="footer"/>
    <w:basedOn w:val="Normal"/>
    <w:link w:val="FooterChar"/>
    <w:uiPriority w:val="99"/>
    <w:unhideWhenUsed/>
    <w:rsid w:val="00566AED"/>
    <w:pPr>
      <w:tabs>
        <w:tab w:val="center" w:pos="4680"/>
        <w:tab w:val="right" w:pos="9360"/>
      </w:tabs>
    </w:pPr>
  </w:style>
  <w:style w:type="character" w:customStyle="1" w:styleId="FooterChar">
    <w:name w:val="Footer Char"/>
    <w:basedOn w:val="DefaultParagraphFont"/>
    <w:link w:val="Footer"/>
    <w:uiPriority w:val="99"/>
    <w:rsid w:val="00566AED"/>
  </w:style>
  <w:style w:type="paragraph" w:styleId="ListParagraph">
    <w:name w:val="List Paragraph"/>
    <w:basedOn w:val="Normal"/>
    <w:uiPriority w:val="34"/>
    <w:qFormat/>
    <w:rsid w:val="00E24F05"/>
    <w:pPr>
      <w:ind w:left="720"/>
      <w:contextualSpacing/>
    </w:pPr>
  </w:style>
  <w:style w:type="paragraph" w:styleId="BalloonText">
    <w:name w:val="Balloon Text"/>
    <w:basedOn w:val="Normal"/>
    <w:link w:val="BalloonTextChar"/>
    <w:uiPriority w:val="99"/>
    <w:semiHidden/>
    <w:unhideWhenUsed/>
    <w:rsid w:val="005B3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6A"/>
    <w:rPr>
      <w:rFonts w:ascii="Segoe UI" w:hAnsi="Segoe UI" w:cs="Segoe UI"/>
      <w:sz w:val="18"/>
      <w:szCs w:val="18"/>
    </w:rPr>
  </w:style>
  <w:style w:type="table" w:styleId="TableGrid">
    <w:name w:val="Table Grid"/>
    <w:basedOn w:val="TableNormal"/>
    <w:uiPriority w:val="39"/>
    <w:rsid w:val="00C0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sharpsinc.com/whats-going-into-that-red-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Temporary Intern</dc:creator>
  <cp:keywords/>
  <dc:description/>
  <cp:lastModifiedBy>Elmore Library</cp:lastModifiedBy>
  <cp:revision>6</cp:revision>
  <cp:lastPrinted>2018-05-09T17:46:00Z</cp:lastPrinted>
  <dcterms:created xsi:type="dcterms:W3CDTF">2019-01-08T20:11:00Z</dcterms:created>
  <dcterms:modified xsi:type="dcterms:W3CDTF">2021-03-09T20:05:00Z</dcterms:modified>
</cp:coreProperties>
</file>