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26" w:rsidRPr="008E3079" w:rsidRDefault="00D32A9D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8E3079">
        <w:rPr>
          <w:rFonts w:asciiTheme="minorHAnsi" w:hAnsiTheme="minorHAnsi"/>
          <w:b/>
          <w:sz w:val="22"/>
          <w:szCs w:val="22"/>
        </w:rPr>
        <w:t xml:space="preserve"> </w:t>
      </w:r>
    </w:p>
    <w:p w:rsidR="00210626" w:rsidRPr="008E3079" w:rsidRDefault="00210626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210626" w:rsidRPr="008E3079" w:rsidRDefault="00210626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210626" w:rsidRPr="008E3079" w:rsidRDefault="00210626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0C2DF8" w:rsidRPr="008E3079" w:rsidRDefault="000C2DF8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0C2DF8" w:rsidRPr="008E3079" w:rsidRDefault="000C2DF8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210626" w:rsidRPr="008E3079" w:rsidRDefault="00C36A28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8E3079">
        <w:rPr>
          <w:rFonts w:asciiTheme="minorHAnsi" w:hAnsiTheme="minorHAnsi"/>
          <w:b/>
          <w:sz w:val="22"/>
          <w:szCs w:val="22"/>
        </w:rPr>
        <w:t xml:space="preserve">Minutes of the Harris Elmore Public Library </w:t>
      </w:r>
    </w:p>
    <w:p w:rsidR="00210626" w:rsidRPr="008E3079" w:rsidRDefault="00C36A28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8E3079">
        <w:rPr>
          <w:rFonts w:asciiTheme="minorHAnsi" w:hAnsiTheme="minorHAnsi"/>
          <w:b/>
          <w:sz w:val="22"/>
          <w:szCs w:val="22"/>
        </w:rPr>
        <w:t>Board of Trustees Regular Meeting</w:t>
      </w:r>
    </w:p>
    <w:p w:rsidR="00210626" w:rsidRPr="008E3079" w:rsidRDefault="00000F6D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Monday May 10, 2021</w:t>
      </w:r>
    </w:p>
    <w:p w:rsidR="00210626" w:rsidRPr="008E3079" w:rsidRDefault="00210626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210626" w:rsidRPr="008E3079" w:rsidRDefault="00C36A28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b/>
          <w:sz w:val="22"/>
          <w:szCs w:val="22"/>
        </w:rPr>
        <w:t>Present:</w:t>
      </w:r>
      <w:r w:rsidR="00B03B9C" w:rsidRPr="008E3079">
        <w:rPr>
          <w:rFonts w:asciiTheme="minorHAnsi" w:hAnsiTheme="minorHAnsi"/>
          <w:b/>
          <w:sz w:val="22"/>
          <w:szCs w:val="22"/>
        </w:rPr>
        <w:t xml:space="preserve">  </w:t>
      </w:r>
      <w:r w:rsidR="003E31E9" w:rsidRPr="008E3079">
        <w:rPr>
          <w:rFonts w:asciiTheme="minorHAnsi" w:hAnsiTheme="minorHAnsi"/>
          <w:sz w:val="22"/>
          <w:szCs w:val="22"/>
        </w:rPr>
        <w:t xml:space="preserve">David </w:t>
      </w:r>
      <w:proofErr w:type="spellStart"/>
      <w:r w:rsidR="003E31E9" w:rsidRPr="008E3079">
        <w:rPr>
          <w:rFonts w:asciiTheme="minorHAnsi" w:hAnsiTheme="minorHAnsi"/>
          <w:sz w:val="22"/>
          <w:szCs w:val="22"/>
        </w:rPr>
        <w:t>Selhorst</w:t>
      </w:r>
      <w:proofErr w:type="spellEnd"/>
      <w:r w:rsidR="003E31E9" w:rsidRPr="008E3079">
        <w:rPr>
          <w:rFonts w:asciiTheme="minorHAnsi" w:hAnsiTheme="minorHAnsi"/>
          <w:sz w:val="22"/>
          <w:szCs w:val="22"/>
        </w:rPr>
        <w:t xml:space="preserve"> (President),</w:t>
      </w:r>
      <w:r w:rsidR="003E31E9" w:rsidRPr="006D7280">
        <w:rPr>
          <w:rFonts w:asciiTheme="minorHAnsi" w:hAnsiTheme="minorHAnsi"/>
          <w:sz w:val="22"/>
          <w:szCs w:val="22"/>
        </w:rPr>
        <w:t xml:space="preserve"> </w:t>
      </w:r>
      <w:r w:rsidR="00B03B9C" w:rsidRPr="008E3079">
        <w:rPr>
          <w:rFonts w:asciiTheme="minorHAnsi" w:hAnsiTheme="minorHAnsi"/>
          <w:sz w:val="22"/>
          <w:szCs w:val="22"/>
        </w:rPr>
        <w:t>Judy Zimmerman (Vice-Presid</w:t>
      </w:r>
      <w:r w:rsidR="006D7280">
        <w:rPr>
          <w:rFonts w:asciiTheme="minorHAnsi" w:hAnsiTheme="minorHAnsi"/>
          <w:sz w:val="22"/>
          <w:szCs w:val="22"/>
        </w:rPr>
        <w:t xml:space="preserve">ent), Toby Farrell (Secretary), </w:t>
      </w:r>
      <w:r w:rsidR="00890DF4" w:rsidRPr="008E3079">
        <w:rPr>
          <w:rFonts w:asciiTheme="minorHAnsi" w:hAnsiTheme="minorHAnsi"/>
          <w:sz w:val="22"/>
          <w:szCs w:val="22"/>
        </w:rPr>
        <w:t>Kent Weis</w:t>
      </w:r>
      <w:r w:rsidR="003E31E9">
        <w:rPr>
          <w:rFonts w:asciiTheme="minorHAnsi" w:hAnsiTheme="minorHAnsi"/>
          <w:sz w:val="22"/>
          <w:szCs w:val="22"/>
        </w:rPr>
        <w:t xml:space="preserve">, </w:t>
      </w:r>
    </w:p>
    <w:p w:rsidR="00210626" w:rsidRPr="008E3079" w:rsidRDefault="00B03B9C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b/>
          <w:sz w:val="22"/>
          <w:szCs w:val="22"/>
        </w:rPr>
        <w:t>Library Staff Present:</w:t>
      </w:r>
      <w:r w:rsidR="00890DF4" w:rsidRPr="008E3079">
        <w:rPr>
          <w:rFonts w:asciiTheme="minorHAnsi" w:hAnsiTheme="minorHAnsi"/>
          <w:sz w:val="22"/>
          <w:szCs w:val="22"/>
        </w:rPr>
        <w:t xml:space="preserve">  Jennifer Fording (</w:t>
      </w:r>
      <w:r w:rsidRPr="008E3079">
        <w:rPr>
          <w:rFonts w:asciiTheme="minorHAnsi" w:hAnsiTheme="minorHAnsi"/>
          <w:sz w:val="22"/>
          <w:szCs w:val="22"/>
        </w:rPr>
        <w:t xml:space="preserve">Director), </w:t>
      </w:r>
      <w:r w:rsidR="003E31E9">
        <w:rPr>
          <w:rFonts w:asciiTheme="minorHAnsi" w:hAnsiTheme="minorHAnsi"/>
          <w:sz w:val="22"/>
          <w:szCs w:val="22"/>
        </w:rPr>
        <w:t xml:space="preserve">Ariel </w:t>
      </w:r>
      <w:proofErr w:type="spellStart"/>
      <w:r w:rsidR="003E31E9">
        <w:rPr>
          <w:rFonts w:asciiTheme="minorHAnsi" w:hAnsiTheme="minorHAnsi"/>
          <w:sz w:val="22"/>
          <w:szCs w:val="22"/>
        </w:rPr>
        <w:t>Gresh</w:t>
      </w:r>
      <w:proofErr w:type="spellEnd"/>
      <w:r w:rsidR="00890DF4" w:rsidRPr="008E3079">
        <w:rPr>
          <w:rFonts w:asciiTheme="minorHAnsi" w:hAnsiTheme="minorHAnsi"/>
          <w:sz w:val="22"/>
          <w:szCs w:val="22"/>
        </w:rPr>
        <w:t xml:space="preserve"> (Branch Ma</w:t>
      </w:r>
      <w:r w:rsidR="003E31E9">
        <w:rPr>
          <w:rFonts w:asciiTheme="minorHAnsi" w:hAnsiTheme="minorHAnsi"/>
          <w:sz w:val="22"/>
          <w:szCs w:val="22"/>
        </w:rPr>
        <w:t>nager</w:t>
      </w:r>
      <w:r w:rsidR="00890DF4" w:rsidRPr="008E3079">
        <w:rPr>
          <w:rFonts w:asciiTheme="minorHAnsi" w:hAnsiTheme="minorHAnsi"/>
          <w:sz w:val="22"/>
          <w:szCs w:val="22"/>
        </w:rPr>
        <w:t xml:space="preserve">), </w:t>
      </w:r>
      <w:r w:rsidRPr="008E3079">
        <w:rPr>
          <w:rFonts w:asciiTheme="minorHAnsi" w:hAnsiTheme="minorHAnsi"/>
          <w:sz w:val="22"/>
          <w:szCs w:val="22"/>
        </w:rPr>
        <w:t>Brianne Markley (Fiscal Officer)</w:t>
      </w:r>
    </w:p>
    <w:p w:rsidR="00210626" w:rsidRPr="008E3079" w:rsidRDefault="00C36A28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b/>
          <w:sz w:val="22"/>
          <w:szCs w:val="22"/>
        </w:rPr>
        <w:t xml:space="preserve">Absent:  </w:t>
      </w:r>
      <w:r w:rsidR="003E31E9">
        <w:rPr>
          <w:rFonts w:asciiTheme="minorHAnsi" w:hAnsiTheme="minorHAnsi"/>
          <w:sz w:val="22"/>
          <w:szCs w:val="22"/>
        </w:rPr>
        <w:t>Leslie Wyse</w:t>
      </w:r>
      <w:r w:rsidR="00000F6D">
        <w:rPr>
          <w:rFonts w:asciiTheme="minorHAnsi" w:hAnsiTheme="minorHAnsi"/>
          <w:sz w:val="22"/>
          <w:szCs w:val="22"/>
        </w:rPr>
        <w:t xml:space="preserve">, </w:t>
      </w:r>
      <w:r w:rsidR="00000F6D" w:rsidRPr="008E3079">
        <w:rPr>
          <w:rFonts w:asciiTheme="minorHAnsi" w:hAnsiTheme="minorHAnsi"/>
          <w:sz w:val="22"/>
          <w:szCs w:val="22"/>
        </w:rPr>
        <w:t xml:space="preserve">Ron </w:t>
      </w:r>
      <w:proofErr w:type="spellStart"/>
      <w:r w:rsidR="00000F6D" w:rsidRPr="008E3079">
        <w:rPr>
          <w:rFonts w:asciiTheme="minorHAnsi" w:hAnsiTheme="minorHAnsi"/>
          <w:sz w:val="22"/>
          <w:szCs w:val="22"/>
        </w:rPr>
        <w:t>Busdeker</w:t>
      </w:r>
      <w:proofErr w:type="spellEnd"/>
      <w:r w:rsidR="00000F6D">
        <w:rPr>
          <w:rFonts w:asciiTheme="minorHAnsi" w:hAnsiTheme="minorHAnsi"/>
          <w:sz w:val="22"/>
          <w:szCs w:val="22"/>
        </w:rPr>
        <w:t>,</w:t>
      </w:r>
      <w:r w:rsidR="00000F6D" w:rsidRPr="00000F6D">
        <w:rPr>
          <w:rFonts w:asciiTheme="minorHAnsi" w:hAnsiTheme="minorHAnsi"/>
          <w:sz w:val="22"/>
          <w:szCs w:val="22"/>
        </w:rPr>
        <w:t xml:space="preserve"> </w:t>
      </w:r>
      <w:r w:rsidR="00000F6D">
        <w:rPr>
          <w:rFonts w:asciiTheme="minorHAnsi" w:hAnsiTheme="minorHAnsi"/>
          <w:sz w:val="22"/>
          <w:szCs w:val="22"/>
        </w:rPr>
        <w:t xml:space="preserve">Linda </w:t>
      </w:r>
      <w:proofErr w:type="spellStart"/>
      <w:r w:rsidR="00000F6D">
        <w:rPr>
          <w:rFonts w:asciiTheme="minorHAnsi" w:hAnsiTheme="minorHAnsi"/>
          <w:sz w:val="22"/>
          <w:szCs w:val="22"/>
        </w:rPr>
        <w:t>Bringman</w:t>
      </w:r>
      <w:proofErr w:type="spellEnd"/>
    </w:p>
    <w:p w:rsidR="00210626" w:rsidRPr="008E3079" w:rsidRDefault="00210626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6132C8" w:rsidRDefault="00820DD4" w:rsidP="006D7280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20DD4"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C36A28" w:rsidRPr="008E3079">
        <w:rPr>
          <w:rFonts w:asciiTheme="minorHAnsi" w:hAnsiTheme="minorHAnsi"/>
          <w:b/>
          <w:sz w:val="22"/>
          <w:szCs w:val="22"/>
        </w:rPr>
        <w:t>CALL TO ORDER</w:t>
      </w:r>
      <w:r w:rsidR="00C36A28" w:rsidRPr="008E3079">
        <w:rPr>
          <w:rFonts w:asciiTheme="minorHAnsi" w:hAnsiTheme="minorHAnsi"/>
          <w:sz w:val="22"/>
          <w:szCs w:val="22"/>
        </w:rPr>
        <w:t xml:space="preserve">: </w:t>
      </w:r>
      <w:r w:rsidR="0017086A" w:rsidRPr="008E3079">
        <w:rPr>
          <w:rFonts w:asciiTheme="minorHAnsi" w:hAnsiTheme="minorHAnsi"/>
          <w:sz w:val="22"/>
          <w:szCs w:val="22"/>
        </w:rPr>
        <w:t>President Mr</w:t>
      </w:r>
      <w:r w:rsidR="003E31E9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3E31E9">
        <w:rPr>
          <w:rFonts w:asciiTheme="minorHAnsi" w:hAnsiTheme="minorHAnsi"/>
          <w:sz w:val="22"/>
          <w:szCs w:val="22"/>
        </w:rPr>
        <w:t>Selhorst</w:t>
      </w:r>
      <w:proofErr w:type="spellEnd"/>
      <w:r w:rsidR="00C36A28" w:rsidRPr="008E3079">
        <w:rPr>
          <w:rFonts w:asciiTheme="minorHAnsi" w:hAnsiTheme="minorHAnsi"/>
          <w:sz w:val="22"/>
          <w:szCs w:val="22"/>
        </w:rPr>
        <w:t xml:space="preserve"> cal</w:t>
      </w:r>
      <w:r w:rsidR="003559F0" w:rsidRPr="008E3079">
        <w:rPr>
          <w:rFonts w:asciiTheme="minorHAnsi" w:hAnsiTheme="minorHAnsi"/>
          <w:sz w:val="22"/>
          <w:szCs w:val="22"/>
        </w:rPr>
        <w:t xml:space="preserve">led the </w:t>
      </w:r>
      <w:r w:rsidR="0017086A" w:rsidRPr="008E3079">
        <w:rPr>
          <w:rFonts w:asciiTheme="minorHAnsi" w:hAnsiTheme="minorHAnsi"/>
          <w:sz w:val="22"/>
          <w:szCs w:val="22"/>
        </w:rPr>
        <w:t>meetin</w:t>
      </w:r>
      <w:r w:rsidR="006D7280">
        <w:rPr>
          <w:rFonts w:asciiTheme="minorHAnsi" w:hAnsiTheme="minorHAnsi"/>
          <w:sz w:val="22"/>
          <w:szCs w:val="22"/>
        </w:rPr>
        <w:t>g to order at 7:</w:t>
      </w:r>
      <w:r w:rsidR="00000F6D">
        <w:rPr>
          <w:rFonts w:asciiTheme="minorHAnsi" w:hAnsiTheme="minorHAnsi"/>
          <w:sz w:val="22"/>
          <w:szCs w:val="22"/>
        </w:rPr>
        <w:t>03</w:t>
      </w:r>
      <w:r w:rsidR="003559F0" w:rsidRPr="008E3079">
        <w:rPr>
          <w:rFonts w:asciiTheme="minorHAnsi" w:hAnsiTheme="minorHAnsi"/>
          <w:sz w:val="22"/>
          <w:szCs w:val="22"/>
        </w:rPr>
        <w:t xml:space="preserve"> p.m. at the Elm</w:t>
      </w:r>
      <w:r w:rsidR="00000F6D">
        <w:rPr>
          <w:rFonts w:asciiTheme="minorHAnsi" w:hAnsiTheme="minorHAnsi"/>
          <w:sz w:val="22"/>
          <w:szCs w:val="22"/>
        </w:rPr>
        <w:t xml:space="preserve">ore facility and </w:t>
      </w:r>
      <w:r w:rsidR="003E31E9">
        <w:rPr>
          <w:rFonts w:asciiTheme="minorHAnsi" w:hAnsiTheme="minorHAnsi"/>
          <w:sz w:val="22"/>
          <w:szCs w:val="22"/>
        </w:rPr>
        <w:t xml:space="preserve">via </w:t>
      </w:r>
      <w:r w:rsidR="00000F6D">
        <w:rPr>
          <w:rFonts w:asciiTheme="minorHAnsi" w:hAnsiTheme="minorHAnsi"/>
          <w:sz w:val="22"/>
          <w:szCs w:val="22"/>
        </w:rPr>
        <w:t>ZOOM</w:t>
      </w:r>
      <w:r w:rsidR="003E31E9">
        <w:rPr>
          <w:rFonts w:asciiTheme="minorHAnsi" w:hAnsiTheme="minorHAnsi"/>
          <w:sz w:val="22"/>
          <w:szCs w:val="22"/>
        </w:rPr>
        <w:t xml:space="preserve"> due to the </w:t>
      </w:r>
      <w:proofErr w:type="spellStart"/>
      <w:r w:rsidR="003E31E9">
        <w:rPr>
          <w:rFonts w:asciiTheme="minorHAnsi" w:hAnsiTheme="minorHAnsi"/>
          <w:sz w:val="22"/>
          <w:szCs w:val="22"/>
        </w:rPr>
        <w:t>coronavirus</w:t>
      </w:r>
      <w:proofErr w:type="spellEnd"/>
      <w:r w:rsidR="003E31E9">
        <w:rPr>
          <w:rFonts w:asciiTheme="minorHAnsi" w:hAnsiTheme="minorHAnsi"/>
          <w:sz w:val="22"/>
          <w:szCs w:val="22"/>
        </w:rPr>
        <w:t xml:space="preserve"> pandemic.</w:t>
      </w:r>
    </w:p>
    <w:p w:rsidR="00000F6D" w:rsidRDefault="00000F6D" w:rsidP="006D7280">
      <w:pPr>
        <w:pStyle w:val="normal0"/>
        <w:widowControl w:val="0"/>
      </w:pPr>
      <w:hyperlink r:id="rId7" w:history="1">
        <w:r w:rsidRPr="00A009C4">
          <w:rPr>
            <w:rStyle w:val="Hyperlink"/>
          </w:rPr>
          <w:t>https://us02web.zoom.us/j/89748981037</w:t>
        </w:r>
      </w:hyperlink>
    </w:p>
    <w:p w:rsidR="00000F6D" w:rsidRDefault="00000F6D" w:rsidP="006D7280">
      <w:pPr>
        <w:pStyle w:val="normal0"/>
        <w:widowControl w:val="0"/>
      </w:pPr>
    </w:p>
    <w:p w:rsidR="006D7280" w:rsidRPr="005400BD" w:rsidRDefault="00FE61F8" w:rsidP="006D7280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5400BD">
        <w:rPr>
          <w:b/>
          <w:sz w:val="22"/>
          <w:szCs w:val="22"/>
        </w:rPr>
        <w:t xml:space="preserve">2.  </w:t>
      </w:r>
      <w:r w:rsidR="006D7280" w:rsidRPr="008E3079">
        <w:rPr>
          <w:rFonts w:asciiTheme="minorHAnsi" w:hAnsiTheme="minorHAnsi"/>
          <w:b/>
          <w:sz w:val="22"/>
          <w:szCs w:val="22"/>
        </w:rPr>
        <w:t>SECRETARY’S REPORT</w:t>
      </w:r>
      <w:r w:rsidR="006D7280" w:rsidRPr="008E3079">
        <w:rPr>
          <w:rFonts w:asciiTheme="minorHAnsi" w:hAnsiTheme="minorHAnsi"/>
          <w:sz w:val="22"/>
          <w:szCs w:val="22"/>
        </w:rPr>
        <w:t xml:space="preserve">:  The </w:t>
      </w:r>
      <w:r w:rsidR="00000F6D">
        <w:rPr>
          <w:rFonts w:asciiTheme="minorHAnsi" w:hAnsiTheme="minorHAnsi"/>
          <w:sz w:val="22"/>
          <w:szCs w:val="22"/>
        </w:rPr>
        <w:t>April 12, 2021</w:t>
      </w:r>
      <w:r w:rsidR="006D7280" w:rsidRPr="008E3079">
        <w:rPr>
          <w:rFonts w:asciiTheme="minorHAnsi" w:hAnsiTheme="minorHAnsi"/>
          <w:sz w:val="22"/>
          <w:szCs w:val="22"/>
        </w:rPr>
        <w:t xml:space="preserve"> minutes were unanimously approved as </w:t>
      </w:r>
      <w:r w:rsidR="006D7280">
        <w:rPr>
          <w:rFonts w:asciiTheme="minorHAnsi" w:hAnsiTheme="minorHAnsi"/>
          <w:sz w:val="22"/>
          <w:szCs w:val="22"/>
        </w:rPr>
        <w:t>presented</w:t>
      </w:r>
      <w:r w:rsidR="006D7280" w:rsidRPr="008E3079">
        <w:rPr>
          <w:rFonts w:asciiTheme="minorHAnsi" w:hAnsiTheme="minorHAnsi"/>
          <w:sz w:val="22"/>
          <w:szCs w:val="22"/>
        </w:rPr>
        <w:t xml:space="preserve">.  </w:t>
      </w:r>
      <w:r w:rsidR="006D7280">
        <w:rPr>
          <w:rFonts w:asciiTheme="minorHAnsi" w:hAnsiTheme="minorHAnsi"/>
          <w:sz w:val="22"/>
          <w:szCs w:val="22"/>
        </w:rPr>
        <w:t>C</w:t>
      </w:r>
      <w:r w:rsidR="006D7280" w:rsidRPr="008E3079">
        <w:rPr>
          <w:rFonts w:asciiTheme="minorHAnsi" w:hAnsiTheme="minorHAnsi"/>
          <w:sz w:val="22"/>
          <w:szCs w:val="22"/>
        </w:rPr>
        <w:t>opies for archiving will be prepared by Ms. Farrell.</w:t>
      </w:r>
    </w:p>
    <w:p w:rsidR="00210626" w:rsidRPr="008E3079" w:rsidRDefault="00FE61F8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5400BD">
        <w:rPr>
          <w:rFonts w:asciiTheme="minorHAnsi" w:hAnsiTheme="minorHAnsi"/>
          <w:sz w:val="22"/>
          <w:szCs w:val="22"/>
        </w:rPr>
        <w:tab/>
      </w:r>
      <w:r w:rsidRPr="005400BD">
        <w:rPr>
          <w:rFonts w:asciiTheme="minorHAnsi" w:hAnsiTheme="minorHAnsi"/>
          <w:sz w:val="22"/>
          <w:szCs w:val="22"/>
        </w:rPr>
        <w:tab/>
      </w:r>
      <w:r w:rsidRPr="005400BD">
        <w:rPr>
          <w:rFonts w:asciiTheme="minorHAnsi" w:hAnsiTheme="minorHAnsi"/>
          <w:sz w:val="22"/>
          <w:szCs w:val="22"/>
        </w:rPr>
        <w:tab/>
        <w:t xml:space="preserve">    </w:t>
      </w:r>
      <w:r>
        <w:rPr>
          <w:rFonts w:asciiTheme="minorHAnsi" w:hAnsiTheme="minorHAnsi"/>
          <w:sz w:val="22"/>
          <w:szCs w:val="22"/>
        </w:rPr>
        <w:t xml:space="preserve">               </w:t>
      </w:r>
    </w:p>
    <w:p w:rsidR="006D7280" w:rsidRPr="008E3079" w:rsidRDefault="00FE61F8" w:rsidP="006D7280">
      <w:pPr>
        <w:pStyle w:val="normal0"/>
        <w:widowContro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</w:t>
      </w:r>
      <w:r w:rsidR="00C36A28" w:rsidRPr="008E3079">
        <w:rPr>
          <w:rFonts w:asciiTheme="minorHAnsi" w:hAnsiTheme="minorHAnsi"/>
          <w:b/>
          <w:sz w:val="22"/>
          <w:szCs w:val="22"/>
        </w:rPr>
        <w:t xml:space="preserve">.  </w:t>
      </w:r>
      <w:r w:rsidR="006D7280" w:rsidRPr="008E3079">
        <w:rPr>
          <w:rFonts w:asciiTheme="minorHAnsi" w:hAnsiTheme="minorHAnsi"/>
          <w:b/>
          <w:sz w:val="22"/>
          <w:szCs w:val="22"/>
        </w:rPr>
        <w:t>FISCAL OFFICER’S REPORT:</w:t>
      </w:r>
    </w:p>
    <w:p w:rsidR="00427DDC" w:rsidRPr="00427DDC" w:rsidRDefault="006D7280" w:rsidP="006D7280">
      <w:pPr>
        <w:pStyle w:val="normal0"/>
        <w:widowControl w:val="0"/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 w:rsidRPr="00427DDC">
        <w:rPr>
          <w:rFonts w:asciiTheme="minorHAnsi" w:hAnsiTheme="minorHAnsi"/>
          <w:sz w:val="22"/>
          <w:szCs w:val="22"/>
        </w:rPr>
        <w:t>Mrs. Markley presented the April financial statements and reports.  The Bank Reconciliation showed all figures balancing for the month</w:t>
      </w:r>
      <w:r w:rsidR="00820DD4" w:rsidRPr="00427DDC">
        <w:rPr>
          <w:rFonts w:asciiTheme="minorHAnsi" w:hAnsiTheme="minorHAnsi"/>
          <w:sz w:val="22"/>
          <w:szCs w:val="22"/>
        </w:rPr>
        <w:t xml:space="preserve">.  </w:t>
      </w:r>
      <w:r w:rsidR="00427DDC" w:rsidRPr="00427DDC">
        <w:rPr>
          <w:rFonts w:asciiTheme="minorHAnsi" w:hAnsiTheme="minorHAnsi"/>
          <w:sz w:val="22"/>
          <w:szCs w:val="22"/>
        </w:rPr>
        <w:t xml:space="preserve">Mrs. Markley noted there was a bank error regarding check #2655 with the correction to be shown in the May statement.  </w:t>
      </w:r>
      <w:r w:rsidRPr="00427DDC">
        <w:rPr>
          <w:rFonts w:asciiTheme="minorHAnsi" w:hAnsiTheme="minorHAnsi"/>
          <w:sz w:val="22"/>
          <w:szCs w:val="22"/>
        </w:rPr>
        <w:t>The Appropriation Status, Fund Status, Revenue Status, and Wage Earnings all looked to be in good standing with no issues to address.</w:t>
      </w:r>
      <w:r w:rsidR="00820DD4" w:rsidRPr="00427DDC">
        <w:rPr>
          <w:rFonts w:asciiTheme="minorHAnsi" w:hAnsiTheme="minorHAnsi"/>
          <w:sz w:val="22"/>
          <w:szCs w:val="22"/>
        </w:rPr>
        <w:t xml:space="preserve">  </w:t>
      </w:r>
    </w:p>
    <w:p w:rsidR="006D7280" w:rsidRPr="00427DDC" w:rsidRDefault="006D7280" w:rsidP="006D7280">
      <w:pPr>
        <w:pStyle w:val="normal0"/>
        <w:widowControl w:val="0"/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 w:rsidRPr="00427DDC">
        <w:rPr>
          <w:rFonts w:asciiTheme="minorHAnsi" w:hAnsiTheme="minorHAnsi"/>
          <w:sz w:val="22"/>
          <w:szCs w:val="22"/>
        </w:rPr>
        <w:t xml:space="preserve">(See attached documentation of the entire Fiscal Officer Report included in Secretary’s records.)  </w:t>
      </w:r>
    </w:p>
    <w:p w:rsidR="006D7280" w:rsidRPr="008E3079" w:rsidRDefault="00427DDC" w:rsidP="006D7280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 w:rsidRPr="00427DDC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b/>
          <w:sz w:val="22"/>
          <w:szCs w:val="22"/>
        </w:rPr>
        <w:t>esolution 2021-28</w:t>
      </w:r>
      <w:r w:rsidR="006D7280" w:rsidRPr="008E3079">
        <w:rPr>
          <w:rFonts w:asciiTheme="minorHAnsi" w:hAnsiTheme="minorHAnsi"/>
          <w:b/>
          <w:sz w:val="22"/>
          <w:szCs w:val="22"/>
        </w:rPr>
        <w:t xml:space="preserve">.  Be it resolved to accept the Fiscal Officer </w:t>
      </w:r>
      <w:r w:rsidR="00DF062E">
        <w:rPr>
          <w:rFonts w:asciiTheme="minorHAnsi" w:hAnsiTheme="minorHAnsi"/>
          <w:b/>
          <w:sz w:val="22"/>
          <w:szCs w:val="22"/>
        </w:rPr>
        <w:t>April</w:t>
      </w:r>
      <w:r>
        <w:rPr>
          <w:rFonts w:asciiTheme="minorHAnsi" w:hAnsiTheme="minorHAnsi"/>
          <w:b/>
          <w:sz w:val="22"/>
          <w:szCs w:val="22"/>
        </w:rPr>
        <w:t xml:space="preserve"> 2021</w:t>
      </w:r>
      <w:r w:rsidR="006D7280" w:rsidRPr="008E3079">
        <w:rPr>
          <w:rFonts w:asciiTheme="minorHAnsi" w:hAnsiTheme="minorHAnsi"/>
          <w:b/>
          <w:sz w:val="22"/>
          <w:szCs w:val="22"/>
        </w:rPr>
        <w:t xml:space="preserve"> Report as presented.</w:t>
      </w:r>
      <w:r w:rsidR="006D7280" w:rsidRPr="008E3079">
        <w:rPr>
          <w:rFonts w:asciiTheme="minorHAnsi" w:hAnsiTheme="minorHAnsi"/>
          <w:sz w:val="22"/>
          <w:szCs w:val="22"/>
        </w:rPr>
        <w:t xml:space="preserve">  </w:t>
      </w:r>
    </w:p>
    <w:p w:rsidR="006D7280" w:rsidRPr="008E3079" w:rsidRDefault="006D7280" w:rsidP="006D7280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t xml:space="preserve">Motion made by </w:t>
      </w:r>
      <w:r w:rsidR="00745107">
        <w:rPr>
          <w:rFonts w:asciiTheme="minorHAnsi" w:hAnsiTheme="minorHAnsi"/>
          <w:sz w:val="22"/>
          <w:szCs w:val="22"/>
        </w:rPr>
        <w:t>Mrs. Zimmerman</w:t>
      </w:r>
      <w:r w:rsidRPr="008E3079">
        <w:rPr>
          <w:rFonts w:asciiTheme="minorHAnsi" w:hAnsiTheme="minorHAnsi"/>
          <w:sz w:val="22"/>
          <w:szCs w:val="22"/>
        </w:rPr>
        <w:t>, motion</w:t>
      </w:r>
      <w:r w:rsidR="00DF062E">
        <w:rPr>
          <w:rFonts w:asciiTheme="minorHAnsi" w:hAnsiTheme="minorHAnsi"/>
          <w:sz w:val="22"/>
          <w:szCs w:val="22"/>
        </w:rPr>
        <w:t xml:space="preserve"> seconded by Mr</w:t>
      </w:r>
      <w:r w:rsidRPr="008E3079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427DDC">
        <w:rPr>
          <w:rFonts w:asciiTheme="minorHAnsi" w:hAnsiTheme="minorHAnsi"/>
          <w:sz w:val="22"/>
          <w:szCs w:val="22"/>
        </w:rPr>
        <w:t>Selhorst</w:t>
      </w:r>
      <w:proofErr w:type="spellEnd"/>
      <w:r w:rsidRPr="008E3079">
        <w:rPr>
          <w:rFonts w:asciiTheme="minorHAnsi" w:hAnsiTheme="minorHAnsi"/>
          <w:sz w:val="22"/>
          <w:szCs w:val="22"/>
        </w:rPr>
        <w:t xml:space="preserve">.  </w:t>
      </w:r>
    </w:p>
    <w:p w:rsidR="006D7280" w:rsidRPr="008E3079" w:rsidRDefault="006D7280" w:rsidP="006D7280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t xml:space="preserve">Motion carried by unanimous voice vote.  </w:t>
      </w:r>
    </w:p>
    <w:p w:rsidR="00CD4428" w:rsidRPr="008E3079" w:rsidRDefault="00CD4428" w:rsidP="00C105A6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</w:p>
    <w:p w:rsidR="00745107" w:rsidRPr="008F13E3" w:rsidRDefault="00745107" w:rsidP="00745107">
      <w:pPr>
        <w:pStyle w:val="normal0"/>
        <w:widowControl w:val="0"/>
        <w:numPr>
          <w:ilvl w:val="0"/>
          <w:numId w:val="11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Transfer</w:t>
      </w:r>
      <w:r w:rsidR="00427DDC">
        <w:rPr>
          <w:rFonts w:asciiTheme="minorHAnsi" w:hAnsiTheme="minorHAnsi"/>
          <w:b/>
          <w:sz w:val="22"/>
          <w:szCs w:val="22"/>
        </w:rPr>
        <w:t>s to Star Ohio</w:t>
      </w:r>
      <w:r w:rsidR="006132C8">
        <w:rPr>
          <w:rFonts w:asciiTheme="minorHAnsi" w:hAnsiTheme="minorHAnsi"/>
          <w:b/>
          <w:sz w:val="22"/>
          <w:szCs w:val="22"/>
        </w:rPr>
        <w:t xml:space="preserve"> </w:t>
      </w:r>
      <w:r w:rsidR="00427DDC">
        <w:rPr>
          <w:rFonts w:asciiTheme="minorHAnsi" w:hAnsiTheme="minorHAnsi"/>
          <w:b/>
          <w:sz w:val="22"/>
          <w:szCs w:val="22"/>
        </w:rPr>
        <w:t>Account</w:t>
      </w:r>
      <w:r w:rsidR="00CD4428" w:rsidRPr="008E3079">
        <w:rPr>
          <w:rFonts w:asciiTheme="minorHAnsi" w:hAnsiTheme="minorHAnsi"/>
          <w:b/>
          <w:sz w:val="22"/>
          <w:szCs w:val="22"/>
        </w:rPr>
        <w:t xml:space="preserve"> -   </w:t>
      </w:r>
      <w:r w:rsidR="00CD4428" w:rsidRPr="008E3079">
        <w:rPr>
          <w:rFonts w:asciiTheme="minorHAnsi" w:hAnsiTheme="minorHAnsi"/>
          <w:sz w:val="22"/>
          <w:szCs w:val="22"/>
        </w:rPr>
        <w:t xml:space="preserve">Mrs. Markley </w:t>
      </w:r>
      <w:r>
        <w:rPr>
          <w:rFonts w:asciiTheme="minorHAnsi" w:hAnsiTheme="minorHAnsi"/>
          <w:sz w:val="22"/>
          <w:szCs w:val="22"/>
        </w:rPr>
        <w:t>would like</w:t>
      </w:r>
      <w:r w:rsidR="00427DDC">
        <w:rPr>
          <w:rFonts w:asciiTheme="minorHAnsi" w:hAnsiTheme="minorHAnsi"/>
          <w:sz w:val="22"/>
          <w:szCs w:val="22"/>
        </w:rPr>
        <w:t xml:space="preserve"> to propose the transfer of $125</w:t>
      </w:r>
      <w:r>
        <w:rPr>
          <w:rFonts w:asciiTheme="minorHAnsi" w:hAnsiTheme="minorHAnsi"/>
          <w:sz w:val="22"/>
          <w:szCs w:val="22"/>
        </w:rPr>
        <w:t xml:space="preserve">,000 from the First Federal Checking account into Star Ohio to </w:t>
      </w:r>
      <w:r w:rsidR="00427DDC">
        <w:rPr>
          <w:rFonts w:asciiTheme="minorHAnsi" w:hAnsiTheme="minorHAnsi"/>
          <w:sz w:val="22"/>
          <w:szCs w:val="22"/>
        </w:rPr>
        <w:t>keep our balance below the FDIC threshold of $250,000</w:t>
      </w:r>
      <w:r>
        <w:rPr>
          <w:rFonts w:asciiTheme="minorHAnsi" w:hAnsiTheme="minorHAnsi"/>
          <w:sz w:val="22"/>
          <w:szCs w:val="22"/>
        </w:rPr>
        <w:t xml:space="preserve">.  </w:t>
      </w:r>
      <w:r w:rsidRPr="008E3079">
        <w:rPr>
          <w:rFonts w:asciiTheme="minorHAnsi" w:hAnsiTheme="minorHAnsi"/>
          <w:sz w:val="22"/>
          <w:szCs w:val="22"/>
        </w:rPr>
        <w:t>(See attached documentation included in Secretary’s records.)</w:t>
      </w:r>
    </w:p>
    <w:p w:rsidR="00745107" w:rsidRDefault="00427DDC" w:rsidP="00745107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Resolution 2021-29</w:t>
      </w:r>
      <w:r w:rsidR="00745107" w:rsidRPr="008E3079">
        <w:rPr>
          <w:rFonts w:asciiTheme="minorHAnsi" w:hAnsiTheme="minorHAnsi"/>
          <w:b/>
          <w:sz w:val="22"/>
          <w:szCs w:val="22"/>
        </w:rPr>
        <w:t xml:space="preserve">.  Be it resolved </w:t>
      </w:r>
      <w:r w:rsidR="00745107">
        <w:rPr>
          <w:rFonts w:asciiTheme="minorHAnsi" w:hAnsiTheme="minorHAnsi"/>
          <w:b/>
          <w:sz w:val="22"/>
          <w:szCs w:val="22"/>
        </w:rPr>
        <w:t xml:space="preserve">to </w:t>
      </w:r>
      <w:r>
        <w:rPr>
          <w:rFonts w:asciiTheme="minorHAnsi" w:hAnsiTheme="minorHAnsi"/>
          <w:b/>
          <w:sz w:val="22"/>
          <w:szCs w:val="22"/>
        </w:rPr>
        <w:t>transfer of $125</w:t>
      </w:r>
      <w:r w:rsidR="00745107" w:rsidRPr="00745107">
        <w:rPr>
          <w:rFonts w:asciiTheme="minorHAnsi" w:hAnsiTheme="minorHAnsi"/>
          <w:b/>
          <w:sz w:val="22"/>
          <w:szCs w:val="22"/>
        </w:rPr>
        <w:t>,000 from the First Federal Checking account into Star Ohio</w:t>
      </w:r>
      <w:r w:rsidR="00745107">
        <w:rPr>
          <w:rFonts w:asciiTheme="minorHAnsi" w:hAnsiTheme="minorHAnsi"/>
          <w:sz w:val="22"/>
          <w:szCs w:val="22"/>
        </w:rPr>
        <w:t>.</w:t>
      </w:r>
    </w:p>
    <w:p w:rsidR="00745107" w:rsidRPr="008E3079" w:rsidRDefault="00745107" w:rsidP="00745107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 w:rsidRPr="00745107">
        <w:rPr>
          <w:rFonts w:asciiTheme="minorHAnsi" w:hAnsiTheme="minorHAnsi"/>
          <w:sz w:val="22"/>
          <w:szCs w:val="22"/>
        </w:rPr>
        <w:t xml:space="preserve"> </w:t>
      </w:r>
      <w:r w:rsidRPr="008E3079">
        <w:rPr>
          <w:rFonts w:asciiTheme="minorHAnsi" w:hAnsiTheme="minorHAnsi"/>
          <w:sz w:val="22"/>
          <w:szCs w:val="22"/>
        </w:rPr>
        <w:t xml:space="preserve">Motion made by </w:t>
      </w:r>
      <w:r w:rsidR="00427DDC">
        <w:rPr>
          <w:rFonts w:asciiTheme="minorHAnsi" w:hAnsiTheme="minorHAnsi"/>
          <w:sz w:val="22"/>
          <w:szCs w:val="22"/>
        </w:rPr>
        <w:t>Mr</w:t>
      </w:r>
      <w:r w:rsidR="00427DDC" w:rsidRPr="008E3079">
        <w:rPr>
          <w:rFonts w:asciiTheme="minorHAnsi" w:hAnsiTheme="minorHAnsi"/>
          <w:sz w:val="22"/>
          <w:szCs w:val="22"/>
        </w:rPr>
        <w:t>.</w:t>
      </w:r>
      <w:r w:rsidR="00427DDC">
        <w:rPr>
          <w:rFonts w:asciiTheme="minorHAnsi" w:hAnsiTheme="minorHAnsi"/>
          <w:sz w:val="22"/>
          <w:szCs w:val="22"/>
        </w:rPr>
        <w:t xml:space="preserve"> Weis</w:t>
      </w:r>
      <w:r w:rsidRPr="008E3079">
        <w:rPr>
          <w:rFonts w:asciiTheme="minorHAnsi" w:hAnsiTheme="minorHAnsi"/>
          <w:sz w:val="22"/>
          <w:szCs w:val="22"/>
        </w:rPr>
        <w:t>, motion</w:t>
      </w:r>
      <w:r>
        <w:rPr>
          <w:rFonts w:asciiTheme="minorHAnsi" w:hAnsiTheme="minorHAnsi"/>
          <w:sz w:val="22"/>
          <w:szCs w:val="22"/>
        </w:rPr>
        <w:t xml:space="preserve"> seconded by</w:t>
      </w:r>
      <w:r w:rsidR="00427DDC" w:rsidRPr="00427DDC">
        <w:rPr>
          <w:rFonts w:asciiTheme="minorHAnsi" w:hAnsiTheme="minorHAnsi"/>
          <w:sz w:val="22"/>
          <w:szCs w:val="22"/>
        </w:rPr>
        <w:t xml:space="preserve"> </w:t>
      </w:r>
      <w:r w:rsidR="00427DDC">
        <w:rPr>
          <w:rFonts w:asciiTheme="minorHAnsi" w:hAnsiTheme="minorHAnsi"/>
          <w:sz w:val="22"/>
          <w:szCs w:val="22"/>
        </w:rPr>
        <w:t>Mrs. Zimmerman</w:t>
      </w:r>
      <w:r>
        <w:rPr>
          <w:rFonts w:asciiTheme="minorHAnsi" w:hAnsiTheme="minorHAnsi"/>
          <w:sz w:val="22"/>
          <w:szCs w:val="22"/>
        </w:rPr>
        <w:t>.</w:t>
      </w:r>
    </w:p>
    <w:p w:rsidR="00745107" w:rsidRPr="008E3079" w:rsidRDefault="00745107" w:rsidP="00745107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t xml:space="preserve">Motion carried by unanimous voice vote.  </w:t>
      </w:r>
    </w:p>
    <w:p w:rsidR="00F605E7" w:rsidRPr="008E3079" w:rsidRDefault="00F605E7" w:rsidP="00C105A6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</w:p>
    <w:p w:rsidR="00EA169D" w:rsidRPr="002354E5" w:rsidRDefault="00EA169D" w:rsidP="00F667E9">
      <w:pPr>
        <w:pStyle w:val="normal0"/>
        <w:widowControl w:val="0"/>
        <w:numPr>
          <w:ilvl w:val="0"/>
          <w:numId w:val="11"/>
        </w:numPr>
        <w:pBdr>
          <w:right w:val="nil"/>
        </w:pBdr>
        <w:contextualSpacing/>
        <w:rPr>
          <w:rFonts w:asciiTheme="minorHAnsi" w:hAnsiTheme="minorHAnsi"/>
          <w:b/>
          <w:sz w:val="22"/>
          <w:szCs w:val="22"/>
        </w:rPr>
      </w:pPr>
      <w:r w:rsidRPr="008E3079">
        <w:rPr>
          <w:rFonts w:asciiTheme="minorHAnsi" w:hAnsiTheme="minorHAnsi"/>
          <w:b/>
          <w:sz w:val="22"/>
          <w:szCs w:val="22"/>
        </w:rPr>
        <w:t xml:space="preserve">Budget Changes -   </w:t>
      </w:r>
      <w:r w:rsidRPr="008E3079">
        <w:rPr>
          <w:rFonts w:asciiTheme="minorHAnsi" w:hAnsiTheme="minorHAnsi"/>
          <w:sz w:val="22"/>
          <w:szCs w:val="22"/>
        </w:rPr>
        <w:t>Mrs. Markley would li</w:t>
      </w:r>
      <w:r>
        <w:rPr>
          <w:rFonts w:asciiTheme="minorHAnsi" w:hAnsiTheme="minorHAnsi"/>
          <w:sz w:val="22"/>
          <w:szCs w:val="22"/>
        </w:rPr>
        <w:t xml:space="preserve">ke to propose </w:t>
      </w:r>
      <w:r w:rsidR="00C85D3D">
        <w:rPr>
          <w:rFonts w:asciiTheme="minorHAnsi" w:hAnsiTheme="minorHAnsi"/>
          <w:sz w:val="22"/>
          <w:szCs w:val="22"/>
        </w:rPr>
        <w:t>an extensive list of</w:t>
      </w:r>
      <w:r w:rsidR="00F667E9">
        <w:rPr>
          <w:rFonts w:asciiTheme="minorHAnsi" w:hAnsiTheme="minorHAnsi"/>
          <w:sz w:val="22"/>
          <w:szCs w:val="22"/>
        </w:rPr>
        <w:t xml:space="preserve"> 2021</w:t>
      </w:r>
      <w:r w:rsidRPr="008E3079">
        <w:rPr>
          <w:rFonts w:asciiTheme="minorHAnsi" w:hAnsiTheme="minorHAnsi"/>
          <w:sz w:val="22"/>
          <w:szCs w:val="22"/>
        </w:rPr>
        <w:t xml:space="preserve"> Budge</w:t>
      </w:r>
      <w:r w:rsidR="00C85D3D">
        <w:rPr>
          <w:rFonts w:asciiTheme="minorHAnsi" w:hAnsiTheme="minorHAnsi"/>
          <w:sz w:val="22"/>
          <w:szCs w:val="22"/>
        </w:rPr>
        <w:t xml:space="preserve">t changes in regards to </w:t>
      </w:r>
      <w:r w:rsidR="002354E5">
        <w:rPr>
          <w:rFonts w:asciiTheme="minorHAnsi" w:hAnsiTheme="minorHAnsi"/>
          <w:sz w:val="22"/>
          <w:szCs w:val="22"/>
        </w:rPr>
        <w:t xml:space="preserve">the General Fund </w:t>
      </w:r>
      <w:r w:rsidR="00F667E9">
        <w:rPr>
          <w:rFonts w:asciiTheme="minorHAnsi" w:hAnsiTheme="minorHAnsi"/>
          <w:sz w:val="22"/>
          <w:szCs w:val="22"/>
        </w:rPr>
        <w:t>Revenues and Appropriations, and also to the Genoa Fund</w:t>
      </w:r>
      <w:r w:rsidR="00F667E9" w:rsidRPr="00F667E9">
        <w:rPr>
          <w:rFonts w:asciiTheme="minorHAnsi" w:hAnsiTheme="minorHAnsi"/>
          <w:sz w:val="22"/>
          <w:szCs w:val="22"/>
        </w:rPr>
        <w:t xml:space="preserve"> </w:t>
      </w:r>
      <w:r w:rsidR="00F667E9">
        <w:rPr>
          <w:rFonts w:asciiTheme="minorHAnsi" w:hAnsiTheme="minorHAnsi"/>
          <w:sz w:val="22"/>
          <w:szCs w:val="22"/>
        </w:rPr>
        <w:t>Revenues and Appropriations.</w:t>
      </w:r>
      <w:r w:rsidR="00C85D3D">
        <w:rPr>
          <w:rFonts w:asciiTheme="minorHAnsi" w:hAnsiTheme="minorHAnsi"/>
          <w:sz w:val="22"/>
          <w:szCs w:val="22"/>
        </w:rPr>
        <w:t xml:space="preserve">  Please see the attached documentation </w:t>
      </w:r>
      <w:r w:rsidR="002354E5">
        <w:rPr>
          <w:rFonts w:asciiTheme="minorHAnsi" w:hAnsiTheme="minorHAnsi"/>
          <w:sz w:val="22"/>
          <w:szCs w:val="22"/>
        </w:rPr>
        <w:t>for the account</w:t>
      </w:r>
      <w:r w:rsidR="00C85D3D">
        <w:rPr>
          <w:rFonts w:asciiTheme="minorHAnsi" w:hAnsiTheme="minorHAnsi"/>
          <w:sz w:val="22"/>
          <w:szCs w:val="22"/>
        </w:rPr>
        <w:t xml:space="preserve"> numbers</w:t>
      </w:r>
      <w:r w:rsidR="002354E5">
        <w:rPr>
          <w:rFonts w:asciiTheme="minorHAnsi" w:hAnsiTheme="minorHAnsi"/>
          <w:sz w:val="22"/>
          <w:szCs w:val="22"/>
        </w:rPr>
        <w:t>/titles</w:t>
      </w:r>
      <w:r w:rsidR="00C85D3D">
        <w:rPr>
          <w:rFonts w:asciiTheme="minorHAnsi" w:hAnsiTheme="minorHAnsi"/>
          <w:sz w:val="22"/>
          <w:szCs w:val="22"/>
        </w:rPr>
        <w:t xml:space="preserve">, </w:t>
      </w:r>
      <w:r w:rsidR="002354E5">
        <w:rPr>
          <w:rFonts w:asciiTheme="minorHAnsi" w:hAnsiTheme="minorHAnsi"/>
          <w:sz w:val="22"/>
          <w:szCs w:val="22"/>
        </w:rPr>
        <w:t xml:space="preserve">increased amounts, new totals, and </w:t>
      </w:r>
      <w:r w:rsidR="002354E5">
        <w:rPr>
          <w:rFonts w:asciiTheme="minorHAnsi" w:hAnsiTheme="minorHAnsi"/>
          <w:sz w:val="22"/>
          <w:szCs w:val="22"/>
        </w:rPr>
        <w:lastRenderedPageBreak/>
        <w:t xml:space="preserve">reasoning.  </w:t>
      </w:r>
      <w:r w:rsidRPr="002354E5">
        <w:rPr>
          <w:rFonts w:asciiTheme="minorHAnsi" w:hAnsiTheme="minorHAnsi"/>
          <w:sz w:val="22"/>
          <w:szCs w:val="22"/>
        </w:rPr>
        <w:t xml:space="preserve">(See attached documentation included in Secretary’s records.)  </w:t>
      </w:r>
    </w:p>
    <w:p w:rsidR="00EA169D" w:rsidRPr="008E3079" w:rsidRDefault="00F667E9" w:rsidP="00EA169D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Resolution 2021-30</w:t>
      </w:r>
      <w:r w:rsidR="00EA169D" w:rsidRPr="008E3079">
        <w:rPr>
          <w:rFonts w:asciiTheme="minorHAnsi" w:hAnsiTheme="minorHAnsi"/>
          <w:b/>
          <w:sz w:val="22"/>
          <w:szCs w:val="22"/>
        </w:rPr>
        <w:t xml:space="preserve">.  Be it resolved to accept the Proposed </w:t>
      </w:r>
      <w:r>
        <w:rPr>
          <w:rFonts w:asciiTheme="minorHAnsi" w:hAnsiTheme="minorHAnsi"/>
          <w:b/>
          <w:sz w:val="22"/>
          <w:szCs w:val="22"/>
        </w:rPr>
        <w:t xml:space="preserve">2021 Budget Changes </w:t>
      </w:r>
      <w:r w:rsidR="00EA169D" w:rsidRPr="008E3079">
        <w:rPr>
          <w:rFonts w:asciiTheme="minorHAnsi" w:hAnsiTheme="minorHAnsi"/>
          <w:b/>
          <w:sz w:val="22"/>
          <w:szCs w:val="22"/>
        </w:rPr>
        <w:t>as presented</w:t>
      </w:r>
      <w:r>
        <w:rPr>
          <w:rFonts w:asciiTheme="minorHAnsi" w:hAnsiTheme="minorHAnsi"/>
          <w:b/>
          <w:sz w:val="22"/>
          <w:szCs w:val="22"/>
        </w:rPr>
        <w:t xml:space="preserve"> effective May 10, 2021</w:t>
      </w:r>
      <w:r w:rsidR="00EA169D" w:rsidRPr="008E3079">
        <w:rPr>
          <w:rFonts w:asciiTheme="minorHAnsi" w:hAnsiTheme="minorHAnsi"/>
          <w:b/>
          <w:sz w:val="22"/>
          <w:szCs w:val="22"/>
        </w:rPr>
        <w:t>.</w:t>
      </w:r>
    </w:p>
    <w:p w:rsidR="00EA169D" w:rsidRPr="008E3079" w:rsidRDefault="00EA169D" w:rsidP="00EA169D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t xml:space="preserve">Motion made by </w:t>
      </w:r>
      <w:r>
        <w:rPr>
          <w:rFonts w:asciiTheme="minorHAnsi" w:hAnsiTheme="minorHAnsi"/>
          <w:sz w:val="22"/>
          <w:szCs w:val="22"/>
        </w:rPr>
        <w:t>M</w:t>
      </w:r>
      <w:r w:rsidR="002354E5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.</w:t>
      </w:r>
      <w:r w:rsidRPr="00FE61F8">
        <w:rPr>
          <w:rFonts w:asciiTheme="minorHAnsi" w:hAnsiTheme="minorHAnsi"/>
          <w:sz w:val="22"/>
          <w:szCs w:val="22"/>
        </w:rPr>
        <w:t xml:space="preserve"> </w:t>
      </w:r>
      <w:r w:rsidR="002354E5">
        <w:rPr>
          <w:rFonts w:asciiTheme="minorHAnsi" w:hAnsiTheme="minorHAnsi"/>
          <w:sz w:val="22"/>
          <w:szCs w:val="22"/>
        </w:rPr>
        <w:t>Weis</w:t>
      </w:r>
      <w:r>
        <w:rPr>
          <w:rFonts w:asciiTheme="minorHAnsi" w:hAnsiTheme="minorHAnsi"/>
          <w:sz w:val="22"/>
          <w:szCs w:val="22"/>
        </w:rPr>
        <w:t>, motion seconded by</w:t>
      </w:r>
      <w:r w:rsidRPr="00022CCF">
        <w:rPr>
          <w:rFonts w:asciiTheme="minorHAnsi" w:hAnsiTheme="minorHAnsi"/>
          <w:sz w:val="22"/>
          <w:szCs w:val="22"/>
        </w:rPr>
        <w:t xml:space="preserve"> </w:t>
      </w:r>
      <w:r w:rsidRPr="008E3079">
        <w:rPr>
          <w:rFonts w:asciiTheme="minorHAnsi" w:hAnsiTheme="minorHAnsi"/>
          <w:sz w:val="22"/>
          <w:szCs w:val="22"/>
        </w:rPr>
        <w:t>Mr</w:t>
      </w:r>
      <w:r>
        <w:rPr>
          <w:rFonts w:asciiTheme="minorHAnsi" w:hAnsiTheme="minorHAnsi"/>
          <w:sz w:val="22"/>
          <w:szCs w:val="22"/>
        </w:rPr>
        <w:t>s</w:t>
      </w:r>
      <w:r w:rsidRPr="008E3079">
        <w:rPr>
          <w:rFonts w:asciiTheme="minorHAnsi" w:hAnsiTheme="minorHAnsi"/>
          <w:sz w:val="22"/>
          <w:szCs w:val="22"/>
        </w:rPr>
        <w:t>.</w:t>
      </w:r>
      <w:r w:rsidR="002354E5">
        <w:rPr>
          <w:rFonts w:asciiTheme="minorHAnsi" w:hAnsiTheme="minorHAnsi"/>
          <w:sz w:val="22"/>
          <w:szCs w:val="22"/>
        </w:rPr>
        <w:t xml:space="preserve"> Zimmerman</w:t>
      </w:r>
      <w:r w:rsidRPr="008E3079">
        <w:rPr>
          <w:rFonts w:asciiTheme="minorHAnsi" w:hAnsiTheme="minorHAnsi"/>
          <w:sz w:val="22"/>
          <w:szCs w:val="22"/>
        </w:rPr>
        <w:t>.</w:t>
      </w:r>
    </w:p>
    <w:p w:rsidR="00EA169D" w:rsidRDefault="00EA169D" w:rsidP="00EA169D">
      <w:pPr>
        <w:pStyle w:val="normal0"/>
        <w:widowControl w:val="0"/>
        <w:tabs>
          <w:tab w:val="left" w:pos="5865"/>
        </w:tabs>
        <w:contextualSpacing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t>Motion carried by unanimous voice vote.</w:t>
      </w:r>
    </w:p>
    <w:p w:rsidR="008D3388" w:rsidRPr="008F13E3" w:rsidRDefault="008D3388" w:rsidP="002354E5">
      <w:pPr>
        <w:pStyle w:val="normal0"/>
        <w:widowControl w:val="0"/>
        <w:ind w:left="765"/>
        <w:contextualSpacing/>
        <w:rPr>
          <w:rFonts w:asciiTheme="minorHAnsi" w:hAnsiTheme="minorHAnsi"/>
          <w:b/>
          <w:sz w:val="22"/>
          <w:szCs w:val="22"/>
        </w:rPr>
      </w:pPr>
    </w:p>
    <w:p w:rsidR="00210626" w:rsidRPr="008E3079" w:rsidRDefault="004D60D7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C36A28" w:rsidRPr="008E3079">
        <w:rPr>
          <w:rFonts w:asciiTheme="minorHAnsi" w:hAnsiTheme="minorHAnsi"/>
          <w:b/>
          <w:sz w:val="22"/>
          <w:szCs w:val="22"/>
        </w:rPr>
        <w:t>.  DIRECTOR'S REPORT</w:t>
      </w:r>
      <w:r w:rsidR="00C36A28" w:rsidRPr="008E3079">
        <w:rPr>
          <w:rFonts w:asciiTheme="minorHAnsi" w:hAnsiTheme="minorHAnsi"/>
          <w:sz w:val="22"/>
          <w:szCs w:val="22"/>
        </w:rPr>
        <w:t>:</w:t>
      </w:r>
    </w:p>
    <w:p w:rsidR="00210626" w:rsidRPr="008E3079" w:rsidRDefault="00C36A28">
      <w:pPr>
        <w:pStyle w:val="normal0"/>
        <w:widowControl w:val="0"/>
        <w:numPr>
          <w:ilvl w:val="0"/>
          <w:numId w:val="8"/>
        </w:numPr>
        <w:contextualSpacing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t>Acceptance of Gifts and Memorials:</w:t>
      </w:r>
    </w:p>
    <w:p w:rsidR="00DC240D" w:rsidRPr="008E3079" w:rsidRDefault="00F667E9" w:rsidP="00DC240D">
      <w:pPr>
        <w:pStyle w:val="normal0"/>
        <w:widowControl w:val="0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Resolution 2021-3</w:t>
      </w:r>
      <w:r w:rsidR="002354E5">
        <w:rPr>
          <w:rFonts w:asciiTheme="minorHAnsi" w:hAnsiTheme="minorHAnsi"/>
          <w:b/>
          <w:sz w:val="22"/>
          <w:szCs w:val="22"/>
        </w:rPr>
        <w:t>1</w:t>
      </w:r>
      <w:r w:rsidR="003811B1" w:rsidRPr="008E3079">
        <w:rPr>
          <w:rFonts w:asciiTheme="minorHAnsi" w:hAnsiTheme="minorHAnsi"/>
          <w:b/>
          <w:sz w:val="22"/>
          <w:szCs w:val="22"/>
        </w:rPr>
        <w:t>.  Be it resolved to</w:t>
      </w:r>
      <w:r w:rsidR="00DC240D" w:rsidRPr="008E3079">
        <w:rPr>
          <w:rFonts w:asciiTheme="minorHAnsi" w:hAnsiTheme="minorHAnsi"/>
          <w:b/>
          <w:sz w:val="22"/>
          <w:szCs w:val="22"/>
        </w:rPr>
        <w:t xml:space="preserve"> accept the following gifts and</w:t>
      </w:r>
    </w:p>
    <w:p w:rsidR="00400B30" w:rsidRDefault="001D6CDB" w:rsidP="00DC240D">
      <w:pPr>
        <w:pStyle w:val="normal0"/>
        <w:widowControl w:val="0"/>
        <w:contextualSpacing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m</w:t>
      </w:r>
      <w:r w:rsidR="003811B1" w:rsidRPr="008E3079">
        <w:rPr>
          <w:rFonts w:asciiTheme="minorHAnsi" w:hAnsiTheme="minorHAnsi"/>
          <w:b/>
          <w:sz w:val="22"/>
          <w:szCs w:val="22"/>
        </w:rPr>
        <w:t>emorials</w:t>
      </w:r>
      <w:proofErr w:type="gramEnd"/>
      <w:r w:rsidR="0062150F">
        <w:rPr>
          <w:rFonts w:asciiTheme="minorHAnsi" w:hAnsiTheme="minorHAnsi"/>
          <w:b/>
          <w:sz w:val="22"/>
          <w:szCs w:val="22"/>
        </w:rPr>
        <w:t xml:space="preserve"> for the month of </w:t>
      </w:r>
      <w:r w:rsidR="003A04D9">
        <w:rPr>
          <w:rFonts w:asciiTheme="minorHAnsi" w:hAnsiTheme="minorHAnsi"/>
          <w:b/>
          <w:sz w:val="22"/>
          <w:szCs w:val="22"/>
        </w:rPr>
        <w:t>April</w:t>
      </w:r>
      <w:r w:rsidR="003811B1" w:rsidRPr="008E3079">
        <w:rPr>
          <w:rFonts w:asciiTheme="minorHAnsi" w:hAnsiTheme="minorHAnsi"/>
          <w:b/>
          <w:sz w:val="22"/>
          <w:szCs w:val="22"/>
        </w:rPr>
        <w:t>:</w:t>
      </w:r>
    </w:p>
    <w:p w:rsidR="00C30892" w:rsidRPr="008E3079" w:rsidRDefault="00C30892" w:rsidP="00DC240D">
      <w:pPr>
        <w:pStyle w:val="normal0"/>
        <w:widowControl w:val="0"/>
        <w:contextualSpacing/>
        <w:rPr>
          <w:rFonts w:asciiTheme="minorHAnsi" w:hAnsiTheme="minorHAnsi"/>
          <w:b/>
          <w:sz w:val="22"/>
          <w:szCs w:val="22"/>
        </w:rPr>
      </w:pPr>
    </w:p>
    <w:p w:rsidR="002354E5" w:rsidRDefault="00F667E9" w:rsidP="00F667E9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Genoa Branch </w:t>
      </w:r>
      <w:r w:rsidR="002354E5">
        <w:rPr>
          <w:rFonts w:asciiTheme="minorHAnsi" w:hAnsiTheme="minorHAnsi"/>
          <w:sz w:val="22"/>
          <w:szCs w:val="22"/>
        </w:rPr>
        <w:t>Library Operations</w:t>
      </w:r>
      <w:r w:rsidR="002354E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ab/>
        <w:t xml:space="preserve">$50,500   </w:t>
      </w:r>
      <w:r>
        <w:rPr>
          <w:rFonts w:asciiTheme="minorHAnsi" w:hAnsiTheme="minorHAnsi"/>
          <w:sz w:val="22"/>
          <w:szCs w:val="22"/>
        </w:rPr>
        <w:tab/>
        <w:t xml:space="preserve">Grace </w:t>
      </w:r>
      <w:proofErr w:type="spellStart"/>
      <w:r>
        <w:rPr>
          <w:rFonts w:asciiTheme="minorHAnsi" w:hAnsiTheme="minorHAnsi"/>
          <w:sz w:val="22"/>
          <w:szCs w:val="22"/>
        </w:rPr>
        <w:t>Niehousmyer</w:t>
      </w:r>
      <w:proofErr w:type="spellEnd"/>
      <w:r>
        <w:rPr>
          <w:rFonts w:asciiTheme="minorHAnsi" w:hAnsiTheme="minorHAnsi"/>
          <w:sz w:val="22"/>
          <w:szCs w:val="22"/>
        </w:rPr>
        <w:t xml:space="preserve"> Trust</w:t>
      </w:r>
    </w:p>
    <w:p w:rsidR="002354E5" w:rsidRDefault="00F667E9" w:rsidP="002354E5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Harris-Elmore Public Library Operations</w:t>
      </w:r>
      <w:r w:rsidR="002354E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$1,206.23</w:t>
      </w:r>
      <w:r>
        <w:rPr>
          <w:rFonts w:asciiTheme="minorHAnsi" w:hAnsiTheme="minorHAnsi"/>
          <w:sz w:val="22"/>
          <w:szCs w:val="22"/>
        </w:rPr>
        <w:tab/>
        <w:t xml:space="preserve">Diane </w:t>
      </w:r>
      <w:proofErr w:type="spellStart"/>
      <w:r>
        <w:rPr>
          <w:rFonts w:asciiTheme="minorHAnsi" w:hAnsiTheme="minorHAnsi"/>
          <w:sz w:val="22"/>
          <w:szCs w:val="22"/>
        </w:rPr>
        <w:t>Ory</w:t>
      </w:r>
      <w:proofErr w:type="spellEnd"/>
      <w:r>
        <w:rPr>
          <w:rFonts w:asciiTheme="minorHAnsi" w:hAnsiTheme="minorHAnsi"/>
          <w:sz w:val="22"/>
          <w:szCs w:val="22"/>
        </w:rPr>
        <w:t xml:space="preserve"> Fund</w:t>
      </w:r>
    </w:p>
    <w:p w:rsidR="002354E5" w:rsidRDefault="00F667E9" w:rsidP="002354E5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Library Programming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$200                  </w:t>
      </w:r>
      <w:r>
        <w:rPr>
          <w:rFonts w:asciiTheme="minorHAnsi" w:hAnsiTheme="minorHAnsi"/>
          <w:sz w:val="22"/>
          <w:szCs w:val="22"/>
        </w:rPr>
        <w:tab/>
      </w:r>
      <w:r w:rsidR="002354E5">
        <w:rPr>
          <w:rFonts w:asciiTheme="minorHAnsi" w:hAnsiTheme="minorHAnsi"/>
          <w:sz w:val="22"/>
          <w:szCs w:val="22"/>
        </w:rPr>
        <w:t>Sharon &amp; Duane Arndt</w:t>
      </w:r>
    </w:p>
    <w:p w:rsidR="003E443D" w:rsidRDefault="004C2BCB" w:rsidP="00846EBC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Memory of Vera </w:t>
      </w:r>
      <w:proofErr w:type="spellStart"/>
      <w:r>
        <w:rPr>
          <w:rFonts w:asciiTheme="minorHAnsi" w:hAnsiTheme="minorHAnsi"/>
          <w:sz w:val="22"/>
          <w:szCs w:val="22"/>
        </w:rPr>
        <w:t>Hille</w:t>
      </w:r>
      <w:proofErr w:type="spellEnd"/>
      <w:r>
        <w:rPr>
          <w:rFonts w:asciiTheme="minorHAnsi" w:hAnsiTheme="minorHAnsi"/>
          <w:sz w:val="22"/>
          <w:szCs w:val="22"/>
        </w:rPr>
        <w:tab/>
      </w:r>
      <w:r w:rsidR="003E443D">
        <w:rPr>
          <w:rFonts w:asciiTheme="minorHAnsi" w:hAnsiTheme="minorHAnsi"/>
          <w:sz w:val="22"/>
          <w:szCs w:val="22"/>
        </w:rPr>
        <w:tab/>
      </w:r>
      <w:r w:rsidR="003E443D" w:rsidRPr="008E3079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ab/>
        <w:t>$100</w:t>
      </w:r>
      <w:r w:rsidR="003E443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Bill &amp; Judy Zimmerman</w:t>
      </w:r>
      <w:r w:rsidR="003E443D">
        <w:rPr>
          <w:rFonts w:asciiTheme="minorHAnsi" w:hAnsiTheme="minorHAnsi"/>
          <w:sz w:val="22"/>
          <w:szCs w:val="22"/>
        </w:rPr>
        <w:t xml:space="preserve"> </w:t>
      </w:r>
    </w:p>
    <w:p w:rsidR="004C2BCB" w:rsidRDefault="004C2BCB" w:rsidP="004C2BCB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Harris-Elmore Public Library Operations</w:t>
      </w:r>
      <w:r>
        <w:rPr>
          <w:rFonts w:asciiTheme="minorHAnsi" w:hAnsiTheme="minorHAnsi"/>
          <w:sz w:val="22"/>
          <w:szCs w:val="22"/>
        </w:rPr>
        <w:tab/>
        <w:t>$75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Kathleen Kruse</w:t>
      </w:r>
    </w:p>
    <w:p w:rsidR="003E443D" w:rsidRDefault="004C2BCB" w:rsidP="00846EBC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Memory of Vera </w:t>
      </w:r>
      <w:proofErr w:type="spellStart"/>
      <w:r>
        <w:rPr>
          <w:rFonts w:asciiTheme="minorHAnsi" w:hAnsiTheme="minorHAnsi"/>
          <w:sz w:val="22"/>
          <w:szCs w:val="22"/>
        </w:rPr>
        <w:t>Hille</w:t>
      </w:r>
      <w:proofErr w:type="spellEnd"/>
      <w:r>
        <w:rPr>
          <w:rFonts w:asciiTheme="minorHAnsi" w:hAnsiTheme="minorHAnsi"/>
          <w:sz w:val="22"/>
          <w:szCs w:val="22"/>
        </w:rPr>
        <w:tab/>
      </w:r>
      <w:r w:rsidR="003E443D">
        <w:rPr>
          <w:rFonts w:asciiTheme="minorHAnsi" w:hAnsiTheme="minorHAnsi"/>
          <w:sz w:val="22"/>
          <w:szCs w:val="22"/>
        </w:rPr>
        <w:tab/>
      </w:r>
      <w:r w:rsidR="003E443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$75                   </w:t>
      </w:r>
      <w:r>
        <w:rPr>
          <w:rFonts w:asciiTheme="minorHAnsi" w:hAnsiTheme="minorHAnsi"/>
          <w:sz w:val="22"/>
          <w:szCs w:val="22"/>
        </w:rPr>
        <w:tab/>
        <w:t xml:space="preserve">Evelyn </w:t>
      </w:r>
      <w:proofErr w:type="spellStart"/>
      <w:r>
        <w:rPr>
          <w:rFonts w:asciiTheme="minorHAnsi" w:hAnsiTheme="minorHAnsi"/>
          <w:sz w:val="22"/>
          <w:szCs w:val="22"/>
        </w:rPr>
        <w:t>Hanneman</w:t>
      </w:r>
      <w:proofErr w:type="spellEnd"/>
      <w:r w:rsidR="003E443D">
        <w:rPr>
          <w:rFonts w:asciiTheme="minorHAnsi" w:hAnsiTheme="minorHAnsi"/>
          <w:sz w:val="22"/>
          <w:szCs w:val="22"/>
        </w:rPr>
        <w:t xml:space="preserve"> </w:t>
      </w:r>
    </w:p>
    <w:p w:rsidR="00741800" w:rsidRDefault="004C2BCB" w:rsidP="00741800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Memory of Vera </w:t>
      </w:r>
      <w:proofErr w:type="spellStart"/>
      <w:r>
        <w:rPr>
          <w:rFonts w:asciiTheme="minorHAnsi" w:hAnsiTheme="minorHAnsi"/>
          <w:sz w:val="22"/>
          <w:szCs w:val="22"/>
        </w:rPr>
        <w:t>Hille</w:t>
      </w:r>
      <w:proofErr w:type="spellEnd"/>
      <w:r>
        <w:rPr>
          <w:rFonts w:asciiTheme="minorHAnsi" w:hAnsiTheme="minorHAnsi"/>
          <w:sz w:val="22"/>
          <w:szCs w:val="22"/>
        </w:rPr>
        <w:tab/>
        <w:t xml:space="preserve">               </w:t>
      </w:r>
      <w:r>
        <w:rPr>
          <w:rFonts w:asciiTheme="minorHAnsi" w:hAnsiTheme="minorHAnsi"/>
          <w:sz w:val="22"/>
          <w:szCs w:val="22"/>
        </w:rPr>
        <w:tab/>
        <w:t xml:space="preserve">$50                    </w:t>
      </w:r>
      <w:r>
        <w:rPr>
          <w:rFonts w:asciiTheme="minorHAnsi" w:hAnsiTheme="minorHAnsi"/>
          <w:sz w:val="22"/>
          <w:szCs w:val="22"/>
        </w:rPr>
        <w:tab/>
        <w:t xml:space="preserve">Candace &amp; </w:t>
      </w:r>
      <w:proofErr w:type="spellStart"/>
      <w:r>
        <w:rPr>
          <w:rFonts w:asciiTheme="minorHAnsi" w:hAnsiTheme="minorHAnsi"/>
          <w:sz w:val="22"/>
          <w:szCs w:val="22"/>
        </w:rPr>
        <w:t>Arlyn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Bensch</w:t>
      </w:r>
      <w:proofErr w:type="spellEnd"/>
    </w:p>
    <w:p w:rsidR="004C2BCB" w:rsidRDefault="004C2BCB" w:rsidP="00741800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Memory of James </w:t>
      </w:r>
      <w:proofErr w:type="spellStart"/>
      <w:r>
        <w:rPr>
          <w:rFonts w:asciiTheme="minorHAnsi" w:hAnsiTheme="minorHAnsi"/>
          <w:sz w:val="22"/>
          <w:szCs w:val="22"/>
        </w:rPr>
        <w:t>Dolph</w:t>
      </w:r>
      <w:proofErr w:type="spell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$25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Jane </w:t>
      </w:r>
      <w:proofErr w:type="spellStart"/>
      <w:r>
        <w:rPr>
          <w:rFonts w:asciiTheme="minorHAnsi" w:hAnsiTheme="minorHAnsi"/>
          <w:sz w:val="22"/>
          <w:szCs w:val="22"/>
        </w:rPr>
        <w:t>Garling</w:t>
      </w:r>
      <w:proofErr w:type="spellEnd"/>
    </w:p>
    <w:p w:rsidR="004C2BCB" w:rsidRDefault="004C2BCB" w:rsidP="004C2BCB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Memory of Vera </w:t>
      </w:r>
      <w:proofErr w:type="spellStart"/>
      <w:r>
        <w:rPr>
          <w:rFonts w:asciiTheme="minorHAnsi" w:hAnsiTheme="minorHAnsi"/>
          <w:sz w:val="22"/>
          <w:szCs w:val="22"/>
        </w:rPr>
        <w:t>Hille</w:t>
      </w:r>
      <w:proofErr w:type="spell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$20                   </w:t>
      </w:r>
      <w:r>
        <w:rPr>
          <w:rFonts w:asciiTheme="minorHAnsi" w:hAnsiTheme="minorHAnsi"/>
          <w:sz w:val="22"/>
          <w:szCs w:val="22"/>
        </w:rPr>
        <w:tab/>
        <w:t xml:space="preserve">Shirley </w:t>
      </w:r>
      <w:proofErr w:type="spellStart"/>
      <w:r>
        <w:rPr>
          <w:rFonts w:asciiTheme="minorHAnsi" w:hAnsiTheme="minorHAnsi"/>
          <w:sz w:val="22"/>
          <w:szCs w:val="22"/>
        </w:rPr>
        <w:t>Hensel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</w:p>
    <w:p w:rsidR="004C2BCB" w:rsidRDefault="004C2BCB" w:rsidP="004C2BCB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Memory of Vera </w:t>
      </w:r>
      <w:proofErr w:type="spellStart"/>
      <w:r>
        <w:rPr>
          <w:rFonts w:asciiTheme="minorHAnsi" w:hAnsiTheme="minorHAnsi"/>
          <w:sz w:val="22"/>
          <w:szCs w:val="22"/>
        </w:rPr>
        <w:t>Hille</w:t>
      </w:r>
      <w:proofErr w:type="spellEnd"/>
      <w:r>
        <w:rPr>
          <w:rFonts w:asciiTheme="minorHAnsi" w:hAnsiTheme="minorHAnsi"/>
          <w:sz w:val="22"/>
          <w:szCs w:val="22"/>
        </w:rPr>
        <w:tab/>
        <w:t xml:space="preserve">               </w:t>
      </w:r>
      <w:r>
        <w:rPr>
          <w:rFonts w:asciiTheme="minorHAnsi" w:hAnsiTheme="minorHAnsi"/>
          <w:sz w:val="22"/>
          <w:szCs w:val="22"/>
        </w:rPr>
        <w:tab/>
        <w:t xml:space="preserve">$20                    </w:t>
      </w:r>
      <w:r>
        <w:rPr>
          <w:rFonts w:asciiTheme="minorHAnsi" w:hAnsiTheme="minorHAnsi"/>
          <w:sz w:val="22"/>
          <w:szCs w:val="22"/>
        </w:rPr>
        <w:tab/>
        <w:t>Dennis &amp; Casey Marquardt</w:t>
      </w:r>
    </w:p>
    <w:p w:rsidR="004C2BCB" w:rsidRDefault="004C2BCB" w:rsidP="00741800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</w:p>
    <w:p w:rsidR="00210626" w:rsidRPr="008E3079" w:rsidRDefault="00DC240D" w:rsidP="00177403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t>Motion ma</w:t>
      </w:r>
      <w:r w:rsidR="003811B1" w:rsidRPr="008E3079">
        <w:rPr>
          <w:rFonts w:asciiTheme="minorHAnsi" w:hAnsiTheme="minorHAnsi"/>
          <w:sz w:val="22"/>
          <w:szCs w:val="22"/>
        </w:rPr>
        <w:t>d</w:t>
      </w:r>
      <w:r w:rsidRPr="008E3079">
        <w:rPr>
          <w:rFonts w:asciiTheme="minorHAnsi" w:hAnsiTheme="minorHAnsi"/>
          <w:sz w:val="22"/>
          <w:szCs w:val="22"/>
        </w:rPr>
        <w:t>e</w:t>
      </w:r>
      <w:r w:rsidR="0002211D">
        <w:rPr>
          <w:rFonts w:asciiTheme="minorHAnsi" w:hAnsiTheme="minorHAnsi"/>
          <w:sz w:val="22"/>
          <w:szCs w:val="22"/>
        </w:rPr>
        <w:t xml:space="preserve"> by </w:t>
      </w:r>
      <w:r w:rsidR="004C2BCB">
        <w:rPr>
          <w:rFonts w:asciiTheme="minorHAnsi" w:hAnsiTheme="minorHAnsi"/>
          <w:sz w:val="22"/>
          <w:szCs w:val="22"/>
        </w:rPr>
        <w:t>Mrs. Zimmerman</w:t>
      </w:r>
      <w:r w:rsidR="00E324EF" w:rsidRPr="008E3079">
        <w:rPr>
          <w:rFonts w:asciiTheme="minorHAnsi" w:hAnsiTheme="minorHAnsi"/>
          <w:sz w:val="22"/>
          <w:szCs w:val="22"/>
        </w:rPr>
        <w:t>,</w:t>
      </w:r>
      <w:r w:rsidR="003811B1" w:rsidRPr="008E3079">
        <w:rPr>
          <w:rFonts w:asciiTheme="minorHAnsi" w:hAnsiTheme="minorHAnsi"/>
          <w:sz w:val="22"/>
          <w:szCs w:val="22"/>
        </w:rPr>
        <w:t xml:space="preserve"> motion</w:t>
      </w:r>
      <w:r w:rsidR="0002211D">
        <w:rPr>
          <w:rFonts w:asciiTheme="minorHAnsi" w:hAnsiTheme="minorHAnsi"/>
          <w:sz w:val="22"/>
          <w:szCs w:val="22"/>
        </w:rPr>
        <w:t xml:space="preserve"> seconded by</w:t>
      </w:r>
      <w:r w:rsidR="004C2BCB" w:rsidRPr="004C2BCB">
        <w:rPr>
          <w:rFonts w:asciiTheme="minorHAnsi" w:hAnsiTheme="minorHAnsi"/>
          <w:sz w:val="22"/>
          <w:szCs w:val="22"/>
        </w:rPr>
        <w:t xml:space="preserve"> </w:t>
      </w:r>
      <w:r w:rsidR="004C2BCB">
        <w:rPr>
          <w:rFonts w:asciiTheme="minorHAnsi" w:hAnsiTheme="minorHAnsi"/>
          <w:sz w:val="22"/>
          <w:szCs w:val="22"/>
        </w:rPr>
        <w:t>Ms</w:t>
      </w:r>
      <w:r w:rsidR="004C2BCB" w:rsidRPr="008E3079">
        <w:rPr>
          <w:rFonts w:asciiTheme="minorHAnsi" w:hAnsiTheme="minorHAnsi"/>
          <w:sz w:val="22"/>
          <w:szCs w:val="22"/>
        </w:rPr>
        <w:t xml:space="preserve">. </w:t>
      </w:r>
      <w:r w:rsidR="004C2BCB">
        <w:rPr>
          <w:rFonts w:asciiTheme="minorHAnsi" w:hAnsiTheme="minorHAnsi"/>
          <w:sz w:val="22"/>
          <w:szCs w:val="22"/>
        </w:rPr>
        <w:t>Farrell</w:t>
      </w:r>
      <w:r w:rsidR="00F77C25">
        <w:rPr>
          <w:rFonts w:asciiTheme="minorHAnsi" w:hAnsiTheme="minorHAnsi"/>
          <w:sz w:val="22"/>
          <w:szCs w:val="22"/>
        </w:rPr>
        <w:t>.</w:t>
      </w:r>
    </w:p>
    <w:p w:rsidR="00210626" w:rsidRPr="008E3079" w:rsidRDefault="00C36A28" w:rsidP="00177403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t>Motion carried</w:t>
      </w:r>
      <w:r w:rsidR="003811B1" w:rsidRPr="008E3079">
        <w:rPr>
          <w:rFonts w:asciiTheme="minorHAnsi" w:hAnsiTheme="minorHAnsi"/>
          <w:sz w:val="22"/>
          <w:szCs w:val="22"/>
        </w:rPr>
        <w:t xml:space="preserve"> by unanimous voice vote</w:t>
      </w:r>
      <w:r w:rsidRPr="008E3079">
        <w:rPr>
          <w:rFonts w:asciiTheme="minorHAnsi" w:hAnsiTheme="minorHAnsi"/>
          <w:sz w:val="22"/>
          <w:szCs w:val="22"/>
        </w:rPr>
        <w:t>.</w:t>
      </w:r>
    </w:p>
    <w:p w:rsidR="003811B1" w:rsidRPr="008E3079" w:rsidRDefault="003811B1" w:rsidP="00177403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177403" w:rsidRDefault="00717B44" w:rsidP="00177403">
      <w:pPr>
        <w:pStyle w:val="normal0"/>
        <w:widowControl w:val="0"/>
        <w:numPr>
          <w:ilvl w:val="0"/>
          <w:numId w:val="5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library programs continue to go well and are now beginning to be slowly phased into more in-person activities</w:t>
      </w:r>
      <w:r w:rsidR="00741800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>Parking Lot Bingo, Volunteer Street-Clean Ups, Local History-related videos, and a Genealogy seminar were all well-received.  Summer Reading and Story Time will offer more outdoor programming</w:t>
      </w:r>
      <w:r w:rsidR="0015620A">
        <w:rPr>
          <w:rFonts w:asciiTheme="minorHAnsi" w:hAnsiTheme="minorHAnsi"/>
          <w:sz w:val="22"/>
          <w:szCs w:val="22"/>
        </w:rPr>
        <w:t xml:space="preserve"> options.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86141E" w:rsidRDefault="0015620A" w:rsidP="0015620A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="008F3C9D">
        <w:rPr>
          <w:rFonts w:asciiTheme="minorHAnsi" w:hAnsiTheme="minorHAnsi"/>
          <w:sz w:val="22"/>
          <w:szCs w:val="22"/>
        </w:rPr>
        <w:t xml:space="preserve">The Summer Reading Program is </w:t>
      </w:r>
      <w:r>
        <w:rPr>
          <w:rFonts w:asciiTheme="minorHAnsi" w:hAnsiTheme="minorHAnsi"/>
          <w:sz w:val="22"/>
          <w:szCs w:val="22"/>
        </w:rPr>
        <w:t>set to run June 5th – August 7</w:t>
      </w:r>
      <w:r w:rsidRPr="0015620A">
        <w:rPr>
          <w:rFonts w:asciiTheme="minorHAnsi" w:hAnsiTheme="minorHAnsi"/>
          <w:sz w:val="22"/>
          <w:szCs w:val="22"/>
          <w:vertAlign w:val="superscript"/>
        </w:rPr>
        <w:t>th</w:t>
      </w:r>
      <w:r w:rsidR="008F3C9D">
        <w:rPr>
          <w:rFonts w:asciiTheme="minorHAnsi" w:hAnsiTheme="minorHAnsi"/>
          <w:sz w:val="22"/>
          <w:szCs w:val="22"/>
        </w:rPr>
        <w:t>.</w:t>
      </w:r>
    </w:p>
    <w:p w:rsidR="0015620A" w:rsidRDefault="0015620A" w:rsidP="0015620A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</w:p>
    <w:p w:rsidR="0015620A" w:rsidRDefault="0015620A" w:rsidP="0015620A">
      <w:pPr>
        <w:pStyle w:val="normal0"/>
        <w:widowControl w:val="0"/>
        <w:numPr>
          <w:ilvl w:val="0"/>
          <w:numId w:val="11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OLC’s “Legislative Day” was held entirely online and extended for a week.  Mrs. Fording and Ms. </w:t>
      </w:r>
      <w:proofErr w:type="spellStart"/>
      <w:r>
        <w:rPr>
          <w:rFonts w:asciiTheme="minorHAnsi" w:hAnsiTheme="minorHAnsi"/>
          <w:sz w:val="22"/>
          <w:szCs w:val="22"/>
        </w:rPr>
        <w:t>Gresh</w:t>
      </w:r>
      <w:proofErr w:type="spellEnd"/>
      <w:r>
        <w:rPr>
          <w:rFonts w:asciiTheme="minorHAnsi" w:hAnsiTheme="minorHAnsi"/>
          <w:sz w:val="22"/>
          <w:szCs w:val="22"/>
        </w:rPr>
        <w:t xml:space="preserve"> attended and had the opportunity to meet via Zoom with House Representative D.J. </w:t>
      </w:r>
      <w:proofErr w:type="spellStart"/>
      <w:r>
        <w:rPr>
          <w:rFonts w:asciiTheme="minorHAnsi" w:hAnsiTheme="minorHAnsi"/>
          <w:sz w:val="22"/>
          <w:szCs w:val="22"/>
        </w:rPr>
        <w:t>Swearington</w:t>
      </w:r>
      <w:proofErr w:type="spellEnd"/>
      <w:r>
        <w:rPr>
          <w:rFonts w:asciiTheme="minorHAnsi" w:hAnsiTheme="minorHAnsi"/>
          <w:sz w:val="22"/>
          <w:szCs w:val="22"/>
        </w:rPr>
        <w:t xml:space="preserve"> and Senator Theresa </w:t>
      </w:r>
      <w:proofErr w:type="spellStart"/>
      <w:r>
        <w:rPr>
          <w:rFonts w:asciiTheme="minorHAnsi" w:hAnsiTheme="minorHAnsi"/>
          <w:sz w:val="22"/>
          <w:szCs w:val="22"/>
        </w:rPr>
        <w:t>Gavarone</w:t>
      </w:r>
      <w:proofErr w:type="spellEnd"/>
      <w:r>
        <w:rPr>
          <w:rFonts w:asciiTheme="minorHAnsi" w:hAnsiTheme="minorHAnsi"/>
          <w:sz w:val="22"/>
          <w:szCs w:val="22"/>
        </w:rPr>
        <w:t>.  PLF reduction was a major concern for di</w:t>
      </w:r>
      <w:r w:rsidR="009B5FE9">
        <w:rPr>
          <w:rFonts w:asciiTheme="minorHAnsi" w:hAnsiTheme="minorHAnsi"/>
          <w:sz w:val="22"/>
          <w:szCs w:val="22"/>
        </w:rPr>
        <w:t>scussion.  Mrs. Fording has</w:t>
      </w:r>
      <w:r>
        <w:rPr>
          <w:rFonts w:asciiTheme="minorHAnsi" w:hAnsiTheme="minorHAnsi"/>
          <w:sz w:val="22"/>
          <w:szCs w:val="22"/>
        </w:rPr>
        <w:t xml:space="preserve"> written a testimony to the Senate Committee imploring them to keep the PLF at the current rate of 1.7%.</w:t>
      </w:r>
      <w:r w:rsidR="00B83124">
        <w:rPr>
          <w:rFonts w:asciiTheme="minorHAnsi" w:hAnsiTheme="minorHAnsi"/>
          <w:sz w:val="22"/>
          <w:szCs w:val="22"/>
        </w:rPr>
        <w:t xml:space="preserve">  </w:t>
      </w:r>
      <w:r w:rsidR="00B83124" w:rsidRPr="002354E5">
        <w:rPr>
          <w:rFonts w:asciiTheme="minorHAnsi" w:hAnsiTheme="minorHAnsi"/>
          <w:sz w:val="22"/>
          <w:szCs w:val="22"/>
        </w:rPr>
        <w:t xml:space="preserve">(See attached documentation included in Secretary’s records.)  </w:t>
      </w:r>
    </w:p>
    <w:p w:rsidR="0015620A" w:rsidRDefault="0015620A" w:rsidP="0015620A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</w:p>
    <w:p w:rsidR="0015620A" w:rsidRDefault="0015620A" w:rsidP="0015620A">
      <w:pPr>
        <w:pStyle w:val="normal0"/>
        <w:widowControl w:val="0"/>
        <w:numPr>
          <w:ilvl w:val="0"/>
          <w:numId w:val="11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Mrs. Fording has contacted the Elmore Village Council Tree Committee to remove the large fir tree in the library alley parking lot.  The tree poses a variety of safety risks.  A decision will be made at the May 20</w:t>
      </w:r>
      <w:r w:rsidRPr="0015620A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</w:t>
      </w:r>
      <w:r w:rsidR="00B83124">
        <w:rPr>
          <w:rFonts w:asciiTheme="minorHAnsi" w:hAnsiTheme="minorHAnsi"/>
          <w:sz w:val="22"/>
          <w:szCs w:val="22"/>
        </w:rPr>
        <w:t>meeting.</w:t>
      </w:r>
    </w:p>
    <w:p w:rsidR="00B83124" w:rsidRDefault="00B83124" w:rsidP="00B83124">
      <w:pPr>
        <w:pStyle w:val="ListParagraph"/>
        <w:rPr>
          <w:rFonts w:asciiTheme="minorHAnsi" w:hAnsiTheme="minorHAnsi"/>
          <w:sz w:val="22"/>
          <w:szCs w:val="22"/>
        </w:rPr>
      </w:pPr>
    </w:p>
    <w:p w:rsidR="00B83124" w:rsidRPr="0015620A" w:rsidRDefault="00B83124" w:rsidP="0015620A">
      <w:pPr>
        <w:pStyle w:val="normal0"/>
        <w:widowControl w:val="0"/>
        <w:numPr>
          <w:ilvl w:val="0"/>
          <w:numId w:val="11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Mrs. Fording has met virtually with Directors from across the state to discuss the </w:t>
      </w:r>
      <w:proofErr w:type="spellStart"/>
      <w:r>
        <w:rPr>
          <w:rFonts w:asciiTheme="minorHAnsi" w:hAnsiTheme="minorHAnsi"/>
          <w:sz w:val="22"/>
          <w:szCs w:val="22"/>
        </w:rPr>
        <w:t>Covid</w:t>
      </w:r>
      <w:proofErr w:type="spellEnd"/>
      <w:r>
        <w:rPr>
          <w:rFonts w:asciiTheme="minorHAnsi" w:hAnsiTheme="minorHAnsi"/>
          <w:sz w:val="22"/>
          <w:szCs w:val="22"/>
        </w:rPr>
        <w:t>-related mandates/restrictions and the possibility of reducing/releasing them.  Quarantining</w:t>
      </w:r>
      <w:r w:rsidR="009B5FE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materials appears to be one of the mandates most likely to be lifted.</w:t>
      </w:r>
    </w:p>
    <w:p w:rsidR="00BA52BD" w:rsidRDefault="00BA52BD" w:rsidP="00BA52BD">
      <w:pPr>
        <w:pStyle w:val="normal0"/>
        <w:widowControl w:val="0"/>
        <w:ind w:left="720"/>
        <w:contextualSpacing/>
        <w:rPr>
          <w:rFonts w:asciiTheme="minorHAnsi" w:hAnsiTheme="minorHAnsi"/>
          <w:sz w:val="22"/>
          <w:szCs w:val="22"/>
        </w:rPr>
      </w:pPr>
    </w:p>
    <w:p w:rsidR="00F02A9C" w:rsidRDefault="008F3C9D">
      <w:pPr>
        <w:pStyle w:val="normal0"/>
        <w:widowControl w:val="0"/>
        <w:numPr>
          <w:ilvl w:val="0"/>
          <w:numId w:val="5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Staff have completed the following webinars this month:</w:t>
      </w:r>
    </w:p>
    <w:p w:rsidR="00C96135" w:rsidRPr="00B83124" w:rsidRDefault="000B07E5" w:rsidP="00B83124">
      <w:pPr>
        <w:pStyle w:val="normal0"/>
        <w:widowControl w:val="0"/>
        <w:numPr>
          <w:ilvl w:val="0"/>
          <w:numId w:val="24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Jennifer Fording:  </w:t>
      </w:r>
      <w:r w:rsidR="00B83124">
        <w:rPr>
          <w:rFonts w:asciiTheme="minorHAnsi" w:hAnsiTheme="minorHAnsi"/>
          <w:sz w:val="22"/>
          <w:szCs w:val="22"/>
        </w:rPr>
        <w:t>State Director Meeting</w:t>
      </w:r>
      <w:r>
        <w:rPr>
          <w:rFonts w:asciiTheme="minorHAnsi" w:hAnsiTheme="minorHAnsi"/>
          <w:sz w:val="22"/>
          <w:szCs w:val="22"/>
        </w:rPr>
        <w:t xml:space="preserve">;  </w:t>
      </w:r>
      <w:r w:rsidR="00B83124">
        <w:rPr>
          <w:rFonts w:asciiTheme="minorHAnsi" w:hAnsiTheme="minorHAnsi"/>
          <w:sz w:val="22"/>
          <w:szCs w:val="22"/>
        </w:rPr>
        <w:t>State Budget &amp; Health Orders Update</w:t>
      </w:r>
    </w:p>
    <w:p w:rsidR="004D60D7" w:rsidRDefault="004D60D7" w:rsidP="004D60D7">
      <w:pPr>
        <w:pStyle w:val="normal0"/>
        <w:widowControl w:val="0"/>
        <w:numPr>
          <w:ilvl w:val="0"/>
          <w:numId w:val="5"/>
        </w:numPr>
        <w:contextualSpacing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lastRenderedPageBreak/>
        <w:t xml:space="preserve">Director’s Report for </w:t>
      </w:r>
      <w:r w:rsidR="00B83124">
        <w:rPr>
          <w:rFonts w:asciiTheme="minorHAnsi" w:hAnsiTheme="minorHAnsi"/>
          <w:sz w:val="22"/>
          <w:szCs w:val="22"/>
        </w:rPr>
        <w:t>May 2021</w:t>
      </w:r>
      <w:r w:rsidRPr="008E3079">
        <w:rPr>
          <w:rFonts w:asciiTheme="minorHAnsi" w:hAnsiTheme="minorHAnsi"/>
          <w:sz w:val="22"/>
          <w:szCs w:val="22"/>
        </w:rPr>
        <w:t xml:space="preserve"> (written) included in Secretary’s records.</w:t>
      </w:r>
    </w:p>
    <w:p w:rsidR="000B07E5" w:rsidRDefault="000B07E5" w:rsidP="000B07E5">
      <w:pPr>
        <w:pStyle w:val="ListParagraph"/>
        <w:rPr>
          <w:rFonts w:asciiTheme="minorHAnsi" w:hAnsiTheme="minorHAnsi"/>
          <w:sz w:val="22"/>
          <w:szCs w:val="22"/>
        </w:rPr>
      </w:pPr>
    </w:p>
    <w:p w:rsidR="000B07E5" w:rsidRDefault="000B07E5" w:rsidP="000B07E5">
      <w:pPr>
        <w:pStyle w:val="normal0"/>
        <w:widowControl w:val="0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  </w:t>
      </w:r>
      <w:r w:rsidR="00B709C3">
        <w:rPr>
          <w:rFonts w:asciiTheme="minorHAnsi" w:hAnsiTheme="minorHAnsi"/>
          <w:b/>
          <w:sz w:val="22"/>
          <w:szCs w:val="22"/>
        </w:rPr>
        <w:t>BRANCH MANAGER’S REPORT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D87696" w:rsidRPr="009204CD" w:rsidRDefault="009204CD" w:rsidP="00D87696">
      <w:pPr>
        <w:pStyle w:val="normal0"/>
        <w:widowControl w:val="0"/>
        <w:numPr>
          <w:ilvl w:val="0"/>
          <w:numId w:val="26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Story Time will be moved outside for the summer.</w:t>
      </w:r>
    </w:p>
    <w:p w:rsidR="009204CD" w:rsidRDefault="009204CD" w:rsidP="009204CD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</w:p>
    <w:p w:rsidR="009204CD" w:rsidRPr="009204CD" w:rsidRDefault="009204CD" w:rsidP="009204CD">
      <w:pPr>
        <w:pStyle w:val="normal0"/>
        <w:widowControl w:val="0"/>
        <w:numPr>
          <w:ilvl w:val="0"/>
          <w:numId w:val="26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new phone system is up and running.  Staff is handling the transition well and patrons </w:t>
      </w:r>
      <w:r w:rsidR="009B5FE9">
        <w:rPr>
          <w:rFonts w:asciiTheme="minorHAnsi" w:hAnsiTheme="minorHAnsi"/>
          <w:sz w:val="22"/>
          <w:szCs w:val="22"/>
        </w:rPr>
        <w:t>can</w:t>
      </w:r>
      <w:r>
        <w:rPr>
          <w:rFonts w:asciiTheme="minorHAnsi" w:hAnsiTheme="minorHAnsi"/>
          <w:sz w:val="22"/>
          <w:szCs w:val="22"/>
        </w:rPr>
        <w:t xml:space="preserve"> be directed to both locations via the Auto Attendant.</w:t>
      </w:r>
    </w:p>
    <w:p w:rsidR="009204CD" w:rsidRDefault="009204CD" w:rsidP="009204CD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9204CD" w:rsidRDefault="009204CD" w:rsidP="009204CD">
      <w:pPr>
        <w:pStyle w:val="normal0"/>
        <w:widowControl w:val="0"/>
        <w:numPr>
          <w:ilvl w:val="0"/>
          <w:numId w:val="26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new signage is complete and patrons have given good feedback regarding it.</w:t>
      </w:r>
    </w:p>
    <w:p w:rsidR="00D87696" w:rsidRPr="009204CD" w:rsidRDefault="00D87696" w:rsidP="009204CD">
      <w:pPr>
        <w:rPr>
          <w:rFonts w:asciiTheme="minorHAnsi" w:hAnsiTheme="minorHAnsi"/>
          <w:b/>
          <w:sz w:val="22"/>
          <w:szCs w:val="22"/>
        </w:rPr>
      </w:pPr>
    </w:p>
    <w:p w:rsidR="00D87696" w:rsidRPr="009204CD" w:rsidRDefault="00D87696" w:rsidP="009204CD">
      <w:pPr>
        <w:pStyle w:val="normal0"/>
        <w:widowControl w:val="0"/>
        <w:numPr>
          <w:ilvl w:val="0"/>
          <w:numId w:val="26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Staff have completed the following webinars this month:</w:t>
      </w:r>
    </w:p>
    <w:p w:rsidR="00D87696" w:rsidRDefault="00D87696" w:rsidP="00D87696">
      <w:pPr>
        <w:pStyle w:val="normal0"/>
        <w:widowControl w:val="0"/>
        <w:numPr>
          <w:ilvl w:val="0"/>
          <w:numId w:val="27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Ariel </w:t>
      </w:r>
      <w:proofErr w:type="spellStart"/>
      <w:r>
        <w:rPr>
          <w:rFonts w:asciiTheme="minorHAnsi" w:hAnsiTheme="minorHAnsi"/>
          <w:sz w:val="22"/>
          <w:szCs w:val="22"/>
        </w:rPr>
        <w:t>Gresh</w:t>
      </w:r>
      <w:proofErr w:type="spellEnd"/>
      <w:r>
        <w:rPr>
          <w:rFonts w:asciiTheme="minorHAnsi" w:hAnsiTheme="minorHAnsi"/>
          <w:sz w:val="22"/>
          <w:szCs w:val="22"/>
        </w:rPr>
        <w:t xml:space="preserve">:  </w:t>
      </w:r>
      <w:r w:rsidR="009204CD">
        <w:rPr>
          <w:rFonts w:asciiTheme="minorHAnsi" w:hAnsiTheme="minorHAnsi"/>
          <w:sz w:val="22"/>
          <w:szCs w:val="22"/>
        </w:rPr>
        <w:t>OLC State Budget &amp; Health Update 2021; Booklist Webinar:  Homeschooling Help</w:t>
      </w:r>
    </w:p>
    <w:p w:rsidR="00D87696" w:rsidRDefault="00D87696" w:rsidP="00D87696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</w:p>
    <w:p w:rsidR="00D87696" w:rsidRDefault="00D87696" w:rsidP="00D87696">
      <w:pPr>
        <w:pStyle w:val="normal0"/>
        <w:widowControl w:val="0"/>
        <w:numPr>
          <w:ilvl w:val="0"/>
          <w:numId w:val="28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Branch Manager’s</w:t>
      </w:r>
      <w:r w:rsidRPr="008E3079">
        <w:rPr>
          <w:rFonts w:asciiTheme="minorHAnsi" w:hAnsiTheme="minorHAnsi"/>
          <w:sz w:val="22"/>
          <w:szCs w:val="22"/>
        </w:rPr>
        <w:t xml:space="preserve"> Report for </w:t>
      </w:r>
      <w:r w:rsidR="009204CD">
        <w:rPr>
          <w:rFonts w:asciiTheme="minorHAnsi" w:hAnsiTheme="minorHAnsi"/>
          <w:sz w:val="22"/>
          <w:szCs w:val="22"/>
        </w:rPr>
        <w:t>May 2021</w:t>
      </w:r>
      <w:r w:rsidRPr="008E3079">
        <w:rPr>
          <w:rFonts w:asciiTheme="minorHAnsi" w:hAnsiTheme="minorHAnsi"/>
          <w:sz w:val="22"/>
          <w:szCs w:val="22"/>
        </w:rPr>
        <w:t xml:space="preserve"> (written) included in Secretary’s records</w:t>
      </w:r>
      <w:r w:rsidR="00FD7BB0">
        <w:rPr>
          <w:rFonts w:asciiTheme="minorHAnsi" w:hAnsiTheme="minorHAnsi"/>
          <w:sz w:val="22"/>
          <w:szCs w:val="22"/>
        </w:rPr>
        <w:t>.</w:t>
      </w:r>
    </w:p>
    <w:p w:rsidR="004D60D7" w:rsidRPr="00B709C3" w:rsidRDefault="004D60D7" w:rsidP="00B709C3">
      <w:pPr>
        <w:rPr>
          <w:rFonts w:asciiTheme="minorHAnsi" w:hAnsiTheme="minorHAnsi"/>
          <w:sz w:val="22"/>
          <w:szCs w:val="22"/>
        </w:rPr>
      </w:pPr>
    </w:p>
    <w:p w:rsidR="00210626" w:rsidRPr="008E3079" w:rsidRDefault="004D60D7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</w:t>
      </w:r>
      <w:r w:rsidR="00C36A28" w:rsidRPr="008E3079">
        <w:rPr>
          <w:rFonts w:asciiTheme="minorHAnsi" w:hAnsiTheme="minorHAnsi"/>
          <w:b/>
          <w:sz w:val="22"/>
          <w:szCs w:val="22"/>
        </w:rPr>
        <w:t>.  LOCAL HISTORY REPORT</w:t>
      </w:r>
      <w:r w:rsidR="00C36A28" w:rsidRPr="008E3079">
        <w:rPr>
          <w:rFonts w:asciiTheme="minorHAnsi" w:hAnsiTheme="minorHAnsi"/>
          <w:sz w:val="22"/>
          <w:szCs w:val="22"/>
        </w:rPr>
        <w:t xml:space="preserve">:  </w:t>
      </w:r>
      <w:r w:rsidR="00C524FF" w:rsidRPr="008E3079">
        <w:rPr>
          <w:rFonts w:asciiTheme="minorHAnsi" w:hAnsiTheme="minorHAnsi"/>
          <w:sz w:val="22"/>
          <w:szCs w:val="22"/>
        </w:rPr>
        <w:t>Included in Secretary’s records.</w:t>
      </w:r>
    </w:p>
    <w:p w:rsidR="00C30892" w:rsidRDefault="00C30892">
      <w:pPr>
        <w:pStyle w:val="normal0"/>
        <w:widowControl w:val="0"/>
        <w:rPr>
          <w:rFonts w:asciiTheme="minorHAnsi" w:hAnsiTheme="minorHAnsi"/>
          <w:b/>
          <w:sz w:val="22"/>
          <w:szCs w:val="22"/>
        </w:rPr>
      </w:pPr>
    </w:p>
    <w:p w:rsidR="007C51EF" w:rsidRPr="008E3079" w:rsidRDefault="004D60D7" w:rsidP="004D60D7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</w:t>
      </w:r>
      <w:r w:rsidR="00D87B9A" w:rsidRPr="008E3079">
        <w:rPr>
          <w:rFonts w:asciiTheme="minorHAnsi" w:hAnsiTheme="minorHAnsi"/>
          <w:b/>
          <w:sz w:val="22"/>
          <w:szCs w:val="22"/>
        </w:rPr>
        <w:t xml:space="preserve">.  </w:t>
      </w:r>
      <w:r w:rsidR="00B709C3">
        <w:rPr>
          <w:rFonts w:asciiTheme="minorHAnsi" w:hAnsiTheme="minorHAnsi"/>
          <w:b/>
          <w:sz w:val="22"/>
          <w:szCs w:val="22"/>
        </w:rPr>
        <w:t>UNFINSHED</w:t>
      </w:r>
      <w:r w:rsidR="00C36A28" w:rsidRPr="008E3079">
        <w:rPr>
          <w:rFonts w:asciiTheme="minorHAnsi" w:hAnsiTheme="minorHAnsi"/>
          <w:b/>
          <w:sz w:val="22"/>
          <w:szCs w:val="22"/>
        </w:rPr>
        <w:t xml:space="preserve"> BUSINESS</w:t>
      </w:r>
      <w:r w:rsidR="00C36A28" w:rsidRPr="008E3079">
        <w:rPr>
          <w:rFonts w:asciiTheme="minorHAnsi" w:hAnsiTheme="minorHAnsi"/>
          <w:sz w:val="22"/>
          <w:szCs w:val="22"/>
        </w:rPr>
        <w:t xml:space="preserve">:  </w:t>
      </w:r>
    </w:p>
    <w:p w:rsidR="007B6F9C" w:rsidRPr="001B223E" w:rsidRDefault="00C937A0" w:rsidP="001B223E">
      <w:pPr>
        <w:pStyle w:val="normal0"/>
        <w:widowControl w:val="0"/>
        <w:numPr>
          <w:ilvl w:val="0"/>
          <w:numId w:val="11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Genoa HVAC Quotes &amp; Elmore HVAC Issues</w:t>
      </w:r>
      <w:r w:rsidR="00C30892">
        <w:rPr>
          <w:rFonts w:asciiTheme="minorHAnsi" w:hAnsiTheme="minorHAnsi"/>
          <w:b/>
          <w:sz w:val="22"/>
          <w:szCs w:val="22"/>
        </w:rPr>
        <w:t xml:space="preserve"> </w:t>
      </w:r>
      <w:r w:rsidR="00B709C3">
        <w:rPr>
          <w:rFonts w:asciiTheme="minorHAnsi" w:hAnsiTheme="minorHAnsi"/>
          <w:sz w:val="22"/>
          <w:szCs w:val="22"/>
        </w:rPr>
        <w:t>–</w:t>
      </w:r>
      <w:r w:rsidR="0094265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Additional quotes and information </w:t>
      </w:r>
      <w:r w:rsidR="009B5FE9">
        <w:rPr>
          <w:rFonts w:asciiTheme="minorHAnsi" w:hAnsiTheme="minorHAnsi"/>
          <w:sz w:val="22"/>
          <w:szCs w:val="22"/>
        </w:rPr>
        <w:t>were</w:t>
      </w:r>
      <w:r>
        <w:rPr>
          <w:rFonts w:asciiTheme="minorHAnsi" w:hAnsiTheme="minorHAnsi"/>
          <w:sz w:val="22"/>
          <w:szCs w:val="22"/>
        </w:rPr>
        <w:t xml:space="preserve"> received from The </w:t>
      </w:r>
      <w:proofErr w:type="spellStart"/>
      <w:r>
        <w:rPr>
          <w:rFonts w:asciiTheme="minorHAnsi" w:hAnsiTheme="minorHAnsi"/>
          <w:sz w:val="22"/>
          <w:szCs w:val="22"/>
        </w:rPr>
        <w:t>Wichman</w:t>
      </w:r>
      <w:proofErr w:type="spellEnd"/>
      <w:r>
        <w:rPr>
          <w:rFonts w:asciiTheme="minorHAnsi" w:hAnsiTheme="minorHAnsi"/>
          <w:sz w:val="22"/>
          <w:szCs w:val="22"/>
        </w:rPr>
        <w:t xml:space="preserve"> Company, SB Mechanical, and Hoffman &amp; </w:t>
      </w:r>
      <w:proofErr w:type="spellStart"/>
      <w:r>
        <w:rPr>
          <w:rFonts w:asciiTheme="minorHAnsi" w:hAnsiTheme="minorHAnsi"/>
          <w:sz w:val="22"/>
          <w:szCs w:val="22"/>
        </w:rPr>
        <w:t>Harpst</w:t>
      </w:r>
      <w:proofErr w:type="spellEnd"/>
      <w:r w:rsidR="004E039B">
        <w:rPr>
          <w:rFonts w:asciiTheme="minorHAnsi" w:hAnsiTheme="minorHAnsi"/>
          <w:sz w:val="22"/>
          <w:szCs w:val="22"/>
        </w:rPr>
        <w:t xml:space="preserve">.  </w:t>
      </w:r>
      <w:proofErr w:type="spellStart"/>
      <w:r w:rsidR="004E039B">
        <w:rPr>
          <w:rFonts w:asciiTheme="minorHAnsi" w:hAnsiTheme="minorHAnsi"/>
          <w:sz w:val="22"/>
          <w:szCs w:val="22"/>
        </w:rPr>
        <w:t>Ohler</w:t>
      </w:r>
      <w:proofErr w:type="spellEnd"/>
      <w:r w:rsidR="004E039B">
        <w:rPr>
          <w:rFonts w:asciiTheme="minorHAnsi" w:hAnsiTheme="minorHAnsi"/>
          <w:sz w:val="22"/>
          <w:szCs w:val="22"/>
        </w:rPr>
        <w:t xml:space="preserve"> &amp; </w:t>
      </w:r>
      <w:proofErr w:type="spellStart"/>
      <w:r w:rsidR="004E039B">
        <w:rPr>
          <w:rFonts w:asciiTheme="minorHAnsi" w:hAnsiTheme="minorHAnsi"/>
          <w:sz w:val="22"/>
          <w:szCs w:val="22"/>
        </w:rPr>
        <w:t>Holzhauer</w:t>
      </w:r>
      <w:proofErr w:type="spellEnd"/>
      <w:r w:rsidR="004E039B">
        <w:rPr>
          <w:rFonts w:asciiTheme="minorHAnsi" w:hAnsiTheme="minorHAnsi"/>
          <w:sz w:val="22"/>
          <w:szCs w:val="22"/>
        </w:rPr>
        <w:t xml:space="preserve"> will be visiting the library soon to also give a quote.  After discussion it was determined that the most important factors the board must consider are 2-stage and efficiency, as well as the service agreement/warranty plan.  Once again the Board decided to gather more information before making a decision.</w:t>
      </w:r>
      <w:r w:rsidR="001B223E">
        <w:rPr>
          <w:rFonts w:asciiTheme="minorHAnsi" w:hAnsiTheme="minorHAnsi"/>
          <w:sz w:val="22"/>
          <w:szCs w:val="22"/>
        </w:rPr>
        <w:t xml:space="preserve">  </w:t>
      </w:r>
      <w:r w:rsidR="001B223E" w:rsidRPr="002354E5">
        <w:rPr>
          <w:rFonts w:asciiTheme="minorHAnsi" w:hAnsiTheme="minorHAnsi"/>
          <w:sz w:val="22"/>
          <w:szCs w:val="22"/>
        </w:rPr>
        <w:t xml:space="preserve">(See attached documentation included in Secretary’s records.)  </w:t>
      </w:r>
    </w:p>
    <w:p w:rsidR="004C198E" w:rsidRPr="007B6F9C" w:rsidRDefault="004C198E" w:rsidP="004C198E">
      <w:pPr>
        <w:pStyle w:val="normal0"/>
        <w:widowControl w:val="0"/>
        <w:ind w:left="1485"/>
        <w:rPr>
          <w:rFonts w:asciiTheme="minorHAnsi" w:hAnsiTheme="minorHAnsi"/>
          <w:sz w:val="22"/>
          <w:szCs w:val="22"/>
        </w:rPr>
      </w:pPr>
    </w:p>
    <w:p w:rsidR="0030356D" w:rsidRDefault="004E039B" w:rsidP="004E039B">
      <w:pPr>
        <w:pStyle w:val="normal0"/>
        <w:widowControl w:val="0"/>
        <w:numPr>
          <w:ilvl w:val="0"/>
          <w:numId w:val="11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Strategic Plan</w:t>
      </w:r>
      <w:r w:rsidR="0094265E">
        <w:rPr>
          <w:rFonts w:asciiTheme="minorHAnsi" w:hAnsiTheme="minorHAnsi"/>
          <w:b/>
          <w:sz w:val="22"/>
          <w:szCs w:val="22"/>
        </w:rPr>
        <w:t xml:space="preserve"> </w:t>
      </w:r>
      <w:r w:rsidR="001B223E">
        <w:rPr>
          <w:rFonts w:asciiTheme="minorHAnsi" w:hAnsiTheme="minorHAnsi"/>
          <w:sz w:val="22"/>
          <w:szCs w:val="22"/>
        </w:rPr>
        <w:t>–</w:t>
      </w:r>
      <w:r w:rsidR="0094265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Board members participated in a virtual focus group meeting prior to the board meeting.  The library staff had participated in one the previous week.  A Community Survey link will be posted on the website beginning May 17</w:t>
      </w:r>
      <w:r w:rsidRPr="004E039B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and will be available for 8 weeks.  A paper version will be available at the library as well.  Mrs. Fording is considering using an incentive to encourage community members to participate in the survey.</w:t>
      </w:r>
    </w:p>
    <w:p w:rsidR="0062150F" w:rsidRPr="0062150F" w:rsidRDefault="0062150F" w:rsidP="0030356D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D87B9A" w:rsidRDefault="004D60D7" w:rsidP="00D87B9A">
      <w:pPr>
        <w:pStyle w:val="Normal1"/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</w:t>
      </w:r>
      <w:r w:rsidR="00D87B9A" w:rsidRPr="008E3079">
        <w:rPr>
          <w:rFonts w:asciiTheme="minorHAnsi" w:hAnsiTheme="minorHAnsi"/>
          <w:b/>
          <w:sz w:val="22"/>
          <w:szCs w:val="22"/>
        </w:rPr>
        <w:t>.  NEW BUSINESS</w:t>
      </w:r>
      <w:r w:rsidR="00D87B9A" w:rsidRPr="008E3079">
        <w:rPr>
          <w:rFonts w:asciiTheme="minorHAnsi" w:hAnsiTheme="minorHAnsi"/>
          <w:sz w:val="22"/>
          <w:szCs w:val="22"/>
        </w:rPr>
        <w:t>:</w:t>
      </w:r>
      <w:r w:rsidR="00A65873">
        <w:rPr>
          <w:rFonts w:asciiTheme="minorHAnsi" w:hAnsiTheme="minorHAnsi"/>
          <w:sz w:val="22"/>
          <w:szCs w:val="22"/>
        </w:rPr>
        <w:t xml:space="preserve"> </w:t>
      </w:r>
    </w:p>
    <w:p w:rsidR="00A65873" w:rsidRDefault="004E039B" w:rsidP="004E039B">
      <w:pPr>
        <w:pStyle w:val="Normal1"/>
        <w:widowControl w:val="0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Library Trustee Town Hall Meeting (online)</w:t>
      </w:r>
      <w:r w:rsidR="00A65873">
        <w:rPr>
          <w:rFonts w:asciiTheme="minorHAnsi" w:hAnsiTheme="minorHAnsi"/>
          <w:b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The Library Trustee Town Hall Meeting will be held virtually this year on May 24</w:t>
      </w:r>
      <w:r w:rsidRPr="004E039B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.  Senator Theresa </w:t>
      </w:r>
      <w:proofErr w:type="spellStart"/>
      <w:r>
        <w:rPr>
          <w:rFonts w:asciiTheme="minorHAnsi" w:hAnsiTheme="minorHAnsi"/>
          <w:sz w:val="22"/>
          <w:szCs w:val="22"/>
        </w:rPr>
        <w:t>Gavarone</w:t>
      </w:r>
      <w:proofErr w:type="spellEnd"/>
      <w:r>
        <w:rPr>
          <w:rFonts w:asciiTheme="minorHAnsi" w:hAnsiTheme="minorHAnsi"/>
          <w:sz w:val="22"/>
          <w:szCs w:val="22"/>
        </w:rPr>
        <w:t xml:space="preserve"> will be present.  Please let Mrs. Fording know if you’d like to attend.</w:t>
      </w:r>
    </w:p>
    <w:p w:rsidR="006132C8" w:rsidRPr="008E3079" w:rsidRDefault="006132C8" w:rsidP="006132C8">
      <w:pPr>
        <w:pStyle w:val="Normal1"/>
        <w:widowControl w:val="0"/>
        <w:ind w:left="765"/>
        <w:rPr>
          <w:rFonts w:asciiTheme="minorHAnsi" w:hAnsiTheme="minorHAnsi"/>
          <w:sz w:val="22"/>
          <w:szCs w:val="22"/>
        </w:rPr>
      </w:pPr>
    </w:p>
    <w:p w:rsidR="00EB6327" w:rsidRPr="00EB6327" w:rsidRDefault="006132C8" w:rsidP="00EB6327">
      <w:pPr>
        <w:pStyle w:val="normal0"/>
        <w:widowControl w:val="0"/>
        <w:numPr>
          <w:ilvl w:val="0"/>
          <w:numId w:val="11"/>
        </w:numPr>
        <w:tabs>
          <w:tab w:val="left" w:pos="5865"/>
        </w:tabs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PLF</w:t>
      </w:r>
      <w:r w:rsidR="00EB6327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 As mentioned in</w:t>
      </w:r>
      <w:r w:rsidR="00EB6327">
        <w:rPr>
          <w:rFonts w:asciiTheme="minorHAnsi" w:hAnsiTheme="minorHAnsi"/>
          <w:sz w:val="22"/>
          <w:szCs w:val="22"/>
        </w:rPr>
        <w:t xml:space="preserve"> the</w:t>
      </w:r>
      <w:r>
        <w:rPr>
          <w:rFonts w:asciiTheme="minorHAnsi" w:hAnsiTheme="minorHAnsi"/>
          <w:sz w:val="22"/>
          <w:szCs w:val="22"/>
        </w:rPr>
        <w:t xml:space="preserve"> Director’s Report</w:t>
      </w:r>
      <w:r w:rsidR="00EB6327">
        <w:rPr>
          <w:rFonts w:asciiTheme="minorHAnsi" w:hAnsiTheme="minorHAnsi"/>
          <w:sz w:val="22"/>
          <w:szCs w:val="22"/>
        </w:rPr>
        <w:t xml:space="preserve">, the </w:t>
      </w:r>
      <w:r>
        <w:rPr>
          <w:rFonts w:asciiTheme="minorHAnsi" w:hAnsiTheme="minorHAnsi"/>
          <w:sz w:val="22"/>
          <w:szCs w:val="22"/>
        </w:rPr>
        <w:t>PLF is being threate</w:t>
      </w:r>
      <w:r w:rsidR="009B5FE9">
        <w:rPr>
          <w:rFonts w:asciiTheme="minorHAnsi" w:hAnsiTheme="minorHAnsi"/>
          <w:sz w:val="22"/>
          <w:szCs w:val="22"/>
        </w:rPr>
        <w:t>ned for reduction</w:t>
      </w:r>
      <w:r>
        <w:rPr>
          <w:rFonts w:asciiTheme="minorHAnsi" w:hAnsiTheme="minorHAnsi"/>
          <w:sz w:val="22"/>
          <w:szCs w:val="22"/>
        </w:rPr>
        <w:t xml:space="preserve"> from 1.7% to 1.67% with an additional 2% cut to personal income tax.  Library Directors across the state, including Mrs. Fording, are currently imploring the Senate Committee to keep the PLF at its current rate.</w:t>
      </w:r>
    </w:p>
    <w:p w:rsidR="00D87B9A" w:rsidRPr="008E3079" w:rsidRDefault="00D87B9A" w:rsidP="00D87B9A">
      <w:pPr>
        <w:pStyle w:val="Normal1"/>
        <w:widowControl w:val="0"/>
        <w:contextualSpacing/>
        <w:rPr>
          <w:rFonts w:asciiTheme="minorHAnsi" w:hAnsiTheme="minorHAnsi"/>
          <w:sz w:val="22"/>
          <w:szCs w:val="22"/>
        </w:rPr>
      </w:pPr>
    </w:p>
    <w:p w:rsidR="00210626" w:rsidRPr="008E3079" w:rsidRDefault="00D40849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</w:t>
      </w:r>
      <w:r w:rsidR="00C36A28" w:rsidRPr="008E3079">
        <w:rPr>
          <w:rFonts w:asciiTheme="minorHAnsi" w:hAnsiTheme="minorHAnsi"/>
          <w:b/>
          <w:sz w:val="22"/>
          <w:szCs w:val="22"/>
        </w:rPr>
        <w:t>.  ADJOURNMENT</w:t>
      </w:r>
      <w:r w:rsidR="00A4580E">
        <w:rPr>
          <w:rFonts w:asciiTheme="minorHAnsi" w:hAnsiTheme="minorHAnsi"/>
          <w:sz w:val="22"/>
          <w:szCs w:val="22"/>
        </w:rPr>
        <w:t xml:space="preserve">:  </w:t>
      </w:r>
      <w:r w:rsidR="006132C8">
        <w:rPr>
          <w:rFonts w:asciiTheme="minorHAnsi" w:hAnsiTheme="minorHAnsi"/>
          <w:sz w:val="22"/>
          <w:szCs w:val="22"/>
        </w:rPr>
        <w:t>8:06</w:t>
      </w:r>
      <w:r w:rsidR="00C30892">
        <w:rPr>
          <w:rFonts w:asciiTheme="minorHAnsi" w:hAnsiTheme="minorHAnsi"/>
          <w:sz w:val="22"/>
          <w:szCs w:val="22"/>
        </w:rPr>
        <w:t xml:space="preserve"> </w:t>
      </w:r>
      <w:r w:rsidR="00C30892" w:rsidRPr="008E3079">
        <w:rPr>
          <w:rFonts w:asciiTheme="minorHAnsi" w:hAnsiTheme="minorHAnsi"/>
          <w:sz w:val="22"/>
          <w:szCs w:val="22"/>
        </w:rPr>
        <w:t>p.m</w:t>
      </w:r>
      <w:r w:rsidR="00B06052" w:rsidRPr="008E3079">
        <w:rPr>
          <w:rFonts w:asciiTheme="minorHAnsi" w:hAnsiTheme="minorHAnsi"/>
          <w:sz w:val="22"/>
          <w:szCs w:val="22"/>
        </w:rPr>
        <w:t>.</w:t>
      </w:r>
    </w:p>
    <w:p w:rsidR="00210626" w:rsidRPr="008E3079" w:rsidRDefault="00210626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A4580E" w:rsidRDefault="00D40849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</w:t>
      </w:r>
      <w:r w:rsidR="00C36A28" w:rsidRPr="008E3079">
        <w:rPr>
          <w:rFonts w:asciiTheme="minorHAnsi" w:hAnsiTheme="minorHAnsi"/>
          <w:b/>
          <w:sz w:val="22"/>
          <w:szCs w:val="22"/>
        </w:rPr>
        <w:t>.  NEXT MEETING</w:t>
      </w:r>
      <w:r w:rsidR="0062150F">
        <w:rPr>
          <w:rFonts w:asciiTheme="minorHAnsi" w:hAnsiTheme="minorHAnsi"/>
          <w:sz w:val="22"/>
          <w:szCs w:val="22"/>
        </w:rPr>
        <w:t xml:space="preserve">:  </w:t>
      </w:r>
      <w:r>
        <w:rPr>
          <w:rFonts w:asciiTheme="minorHAnsi" w:hAnsiTheme="minorHAnsi"/>
          <w:sz w:val="22"/>
          <w:szCs w:val="22"/>
        </w:rPr>
        <w:t>June</w:t>
      </w:r>
      <w:r w:rsidR="0062150F">
        <w:rPr>
          <w:rFonts w:asciiTheme="minorHAnsi" w:hAnsiTheme="minorHAnsi"/>
          <w:sz w:val="22"/>
          <w:szCs w:val="22"/>
        </w:rPr>
        <w:t xml:space="preserve"> </w:t>
      </w:r>
      <w:r w:rsidR="006132C8">
        <w:rPr>
          <w:rFonts w:asciiTheme="minorHAnsi" w:hAnsiTheme="minorHAnsi"/>
          <w:sz w:val="22"/>
          <w:szCs w:val="22"/>
        </w:rPr>
        <w:t>14, 2021 via ZOOM</w:t>
      </w:r>
      <w:r w:rsidR="00652A57" w:rsidRPr="008E3079">
        <w:rPr>
          <w:rFonts w:asciiTheme="minorHAnsi" w:hAnsiTheme="minorHAnsi"/>
          <w:sz w:val="22"/>
          <w:szCs w:val="22"/>
        </w:rPr>
        <w:t xml:space="preserve">  </w:t>
      </w:r>
    </w:p>
    <w:p w:rsidR="00C30892" w:rsidRDefault="00EB6327" w:rsidP="00EB6327">
      <w:pPr>
        <w:pStyle w:val="normal0"/>
        <w:widowControl w:val="0"/>
        <w:tabs>
          <w:tab w:val="left" w:pos="20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EB6327" w:rsidRDefault="00EB6327" w:rsidP="00EB6327">
      <w:pPr>
        <w:pStyle w:val="normal0"/>
        <w:widowControl w:val="0"/>
        <w:tabs>
          <w:tab w:val="left" w:pos="2070"/>
        </w:tabs>
        <w:rPr>
          <w:rFonts w:asciiTheme="minorHAnsi" w:hAnsiTheme="minorHAnsi"/>
          <w:sz w:val="22"/>
          <w:szCs w:val="22"/>
        </w:rPr>
      </w:pPr>
    </w:p>
    <w:p w:rsidR="00EB6327" w:rsidRDefault="00EB6327" w:rsidP="00EB6327">
      <w:pPr>
        <w:pStyle w:val="normal0"/>
        <w:widowControl w:val="0"/>
        <w:tabs>
          <w:tab w:val="left" w:pos="2070"/>
        </w:tabs>
        <w:rPr>
          <w:rFonts w:asciiTheme="minorHAnsi" w:hAnsiTheme="minorHAnsi"/>
          <w:sz w:val="22"/>
          <w:szCs w:val="22"/>
        </w:rPr>
      </w:pPr>
    </w:p>
    <w:p w:rsidR="00210626" w:rsidRPr="008E3079" w:rsidRDefault="00C36A28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t>Respectfully submitted:</w:t>
      </w:r>
    </w:p>
    <w:p w:rsidR="00210626" w:rsidRDefault="00642066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t xml:space="preserve">Ms. </w:t>
      </w:r>
      <w:r w:rsidR="00B06052" w:rsidRPr="008E3079">
        <w:rPr>
          <w:rFonts w:asciiTheme="minorHAnsi" w:hAnsiTheme="minorHAnsi"/>
          <w:sz w:val="22"/>
          <w:szCs w:val="22"/>
        </w:rPr>
        <w:t>Toby Farrell</w:t>
      </w:r>
      <w:r w:rsidR="00C36A28" w:rsidRPr="008E3079">
        <w:rPr>
          <w:rFonts w:asciiTheme="minorHAnsi" w:hAnsiTheme="minorHAnsi"/>
          <w:sz w:val="22"/>
          <w:szCs w:val="22"/>
        </w:rPr>
        <w:t xml:space="preserve">, Secretary </w:t>
      </w:r>
    </w:p>
    <w:p w:rsidR="006132C8" w:rsidRDefault="006132C8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6132C8" w:rsidRPr="008E3079" w:rsidRDefault="006132C8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210626" w:rsidRPr="008E3079" w:rsidRDefault="00210626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210626" w:rsidRPr="008E3079" w:rsidRDefault="00C36A28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t>____________________________________________         __________________________________________</w:t>
      </w:r>
    </w:p>
    <w:p w:rsidR="00210626" w:rsidRPr="008E3079" w:rsidRDefault="00B06052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8E3079">
        <w:rPr>
          <w:rFonts w:asciiTheme="minorHAnsi" w:hAnsiTheme="minorHAnsi"/>
          <w:sz w:val="22"/>
          <w:szCs w:val="22"/>
        </w:rPr>
        <w:t xml:space="preserve">              Toby Farrell</w:t>
      </w:r>
      <w:r w:rsidR="00C36A28" w:rsidRPr="008E3079">
        <w:rPr>
          <w:rFonts w:asciiTheme="minorHAnsi" w:hAnsiTheme="minorHAnsi"/>
          <w:sz w:val="22"/>
          <w:szCs w:val="22"/>
        </w:rPr>
        <w:t xml:space="preserve">-Secretary                    </w:t>
      </w:r>
      <w:r w:rsidRPr="008E3079">
        <w:rPr>
          <w:rFonts w:asciiTheme="minorHAnsi" w:hAnsiTheme="minorHAnsi"/>
          <w:sz w:val="22"/>
          <w:szCs w:val="22"/>
        </w:rPr>
        <w:t xml:space="preserve">                    David </w:t>
      </w:r>
      <w:proofErr w:type="spellStart"/>
      <w:r w:rsidRPr="008E3079">
        <w:rPr>
          <w:rFonts w:asciiTheme="minorHAnsi" w:hAnsiTheme="minorHAnsi"/>
          <w:sz w:val="22"/>
          <w:szCs w:val="22"/>
        </w:rPr>
        <w:t>Selhorst</w:t>
      </w:r>
      <w:proofErr w:type="spellEnd"/>
      <w:r w:rsidR="00C36A28" w:rsidRPr="008E3079">
        <w:rPr>
          <w:rFonts w:asciiTheme="minorHAnsi" w:hAnsiTheme="minorHAnsi"/>
          <w:sz w:val="22"/>
          <w:szCs w:val="22"/>
        </w:rPr>
        <w:t>-President</w:t>
      </w:r>
    </w:p>
    <w:p w:rsidR="00210626" w:rsidRPr="008E3079" w:rsidRDefault="00210626">
      <w:pPr>
        <w:pStyle w:val="normal0"/>
        <w:rPr>
          <w:rFonts w:asciiTheme="minorHAnsi" w:hAnsiTheme="minorHAnsi"/>
          <w:sz w:val="22"/>
          <w:szCs w:val="22"/>
        </w:rPr>
      </w:pPr>
    </w:p>
    <w:p w:rsidR="00210626" w:rsidRPr="008E3079" w:rsidRDefault="00210626">
      <w:pPr>
        <w:pStyle w:val="normal0"/>
        <w:rPr>
          <w:rFonts w:asciiTheme="minorHAnsi" w:hAnsiTheme="minorHAnsi"/>
          <w:sz w:val="22"/>
          <w:szCs w:val="22"/>
        </w:rPr>
      </w:pPr>
    </w:p>
    <w:sectPr w:rsidR="00210626" w:rsidRPr="008E3079" w:rsidSect="00210626">
      <w:footerReference w:type="even" r:id="rId8"/>
      <w:footerReference w:type="default" r:id="rId9"/>
      <w:pgSz w:w="12240" w:h="15840"/>
      <w:pgMar w:top="1440" w:right="1800" w:bottom="1440" w:left="1800" w:header="360" w:footer="36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4C3" w:rsidRDefault="00C124C3" w:rsidP="00210626">
      <w:r>
        <w:separator/>
      </w:r>
    </w:p>
  </w:endnote>
  <w:endnote w:type="continuationSeparator" w:id="0">
    <w:p w:rsidR="00C124C3" w:rsidRDefault="00C124C3" w:rsidP="00210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26" w:rsidRDefault="00E94257">
    <w:pPr>
      <w:pStyle w:val="normal0"/>
      <w:tabs>
        <w:tab w:val="center" w:pos="4320"/>
        <w:tab w:val="right" w:pos="8640"/>
      </w:tabs>
      <w:jc w:val="right"/>
    </w:pPr>
    <w:r>
      <w:fldChar w:fldCharType="begin"/>
    </w:r>
    <w:r w:rsidR="00C36A28">
      <w:instrText>PAGE</w:instrText>
    </w:r>
    <w:r>
      <w:fldChar w:fldCharType="end"/>
    </w:r>
  </w:p>
  <w:p w:rsidR="00210626" w:rsidRDefault="00210626">
    <w:pPr>
      <w:pStyle w:val="normal0"/>
      <w:tabs>
        <w:tab w:val="center" w:pos="4320"/>
        <w:tab w:val="right" w:pos="8640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26" w:rsidRDefault="00E94257">
    <w:pPr>
      <w:pStyle w:val="normal0"/>
      <w:tabs>
        <w:tab w:val="center" w:pos="4320"/>
        <w:tab w:val="right" w:pos="8640"/>
      </w:tabs>
      <w:jc w:val="right"/>
    </w:pPr>
    <w:r>
      <w:fldChar w:fldCharType="begin"/>
    </w:r>
    <w:r w:rsidR="00C36A28">
      <w:instrText>PAGE</w:instrText>
    </w:r>
    <w:r>
      <w:fldChar w:fldCharType="separate"/>
    </w:r>
    <w:r w:rsidR="00441C73">
      <w:rPr>
        <w:noProof/>
      </w:rPr>
      <w:t>1</w:t>
    </w:r>
    <w:r>
      <w:fldChar w:fldCharType="end"/>
    </w:r>
  </w:p>
  <w:p w:rsidR="00210626" w:rsidRDefault="00210626">
    <w:pPr>
      <w:pStyle w:val="normal0"/>
      <w:tabs>
        <w:tab w:val="center" w:pos="4320"/>
        <w:tab w:val="right" w:pos="86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4C3" w:rsidRDefault="00C124C3" w:rsidP="00210626">
      <w:r>
        <w:separator/>
      </w:r>
    </w:p>
  </w:footnote>
  <w:footnote w:type="continuationSeparator" w:id="0">
    <w:p w:rsidR="00C124C3" w:rsidRDefault="00C124C3" w:rsidP="00210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9B7"/>
    <w:multiLevelType w:val="multilevel"/>
    <w:tmpl w:val="016ABD48"/>
    <w:lvl w:ilvl="0">
      <w:start w:val="1"/>
      <w:numFmt w:val="bullet"/>
      <w:lvlText w:val="●"/>
      <w:lvlJc w:val="left"/>
      <w:pPr>
        <w:ind w:left="8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0E5521D"/>
    <w:multiLevelType w:val="hybridMultilevel"/>
    <w:tmpl w:val="59B25674"/>
    <w:lvl w:ilvl="0" w:tplc="DCAE82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mbria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C65E0"/>
    <w:multiLevelType w:val="multilevel"/>
    <w:tmpl w:val="1248C8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50A5C08"/>
    <w:multiLevelType w:val="hybridMultilevel"/>
    <w:tmpl w:val="AF1EC610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8285B31"/>
    <w:multiLevelType w:val="hybridMultilevel"/>
    <w:tmpl w:val="4C1E83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85BAE"/>
    <w:multiLevelType w:val="hybridMultilevel"/>
    <w:tmpl w:val="220C7C16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F1102E6"/>
    <w:multiLevelType w:val="hybridMultilevel"/>
    <w:tmpl w:val="D990E4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A65568"/>
    <w:multiLevelType w:val="hybridMultilevel"/>
    <w:tmpl w:val="8298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A7D01"/>
    <w:multiLevelType w:val="hybridMultilevel"/>
    <w:tmpl w:val="A5D4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A7D54"/>
    <w:multiLevelType w:val="hybridMultilevel"/>
    <w:tmpl w:val="9C5292CA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2AF06170"/>
    <w:multiLevelType w:val="multilevel"/>
    <w:tmpl w:val="BD68E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C2830B0"/>
    <w:multiLevelType w:val="hybridMultilevel"/>
    <w:tmpl w:val="77AA56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FC070B"/>
    <w:multiLevelType w:val="hybridMultilevel"/>
    <w:tmpl w:val="7CFEC07A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6B44D65"/>
    <w:multiLevelType w:val="hybridMultilevel"/>
    <w:tmpl w:val="9DA2B8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842050"/>
    <w:multiLevelType w:val="hybridMultilevel"/>
    <w:tmpl w:val="BE9E544C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419D6667"/>
    <w:multiLevelType w:val="multilevel"/>
    <w:tmpl w:val="9836E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5C97C65"/>
    <w:multiLevelType w:val="hybridMultilevel"/>
    <w:tmpl w:val="DEE24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F0885"/>
    <w:multiLevelType w:val="multilevel"/>
    <w:tmpl w:val="EF02BB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D404CA0"/>
    <w:multiLevelType w:val="hybridMultilevel"/>
    <w:tmpl w:val="02EA324E"/>
    <w:lvl w:ilvl="0" w:tplc="D77AE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367D2"/>
    <w:multiLevelType w:val="hybridMultilevel"/>
    <w:tmpl w:val="5C8855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AA6A32"/>
    <w:multiLevelType w:val="hybridMultilevel"/>
    <w:tmpl w:val="AF58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4442A"/>
    <w:multiLevelType w:val="hybridMultilevel"/>
    <w:tmpl w:val="6150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A7D70"/>
    <w:multiLevelType w:val="multilevel"/>
    <w:tmpl w:val="12F21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1037125"/>
    <w:multiLevelType w:val="hybridMultilevel"/>
    <w:tmpl w:val="E636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254A0"/>
    <w:multiLevelType w:val="multilevel"/>
    <w:tmpl w:val="068433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688464EF"/>
    <w:multiLevelType w:val="hybridMultilevel"/>
    <w:tmpl w:val="935001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C9F517F"/>
    <w:multiLevelType w:val="hybridMultilevel"/>
    <w:tmpl w:val="7134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3C5E92"/>
    <w:multiLevelType w:val="hybridMultilevel"/>
    <w:tmpl w:val="90EC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F274A"/>
    <w:multiLevelType w:val="multilevel"/>
    <w:tmpl w:val="FBBAC3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4"/>
  </w:num>
  <w:num w:numId="2">
    <w:abstractNumId w:val="28"/>
  </w:num>
  <w:num w:numId="3">
    <w:abstractNumId w:val="15"/>
  </w:num>
  <w:num w:numId="4">
    <w:abstractNumId w:val="2"/>
  </w:num>
  <w:num w:numId="5">
    <w:abstractNumId w:val="17"/>
  </w:num>
  <w:num w:numId="6">
    <w:abstractNumId w:val="10"/>
  </w:num>
  <w:num w:numId="7">
    <w:abstractNumId w:val="22"/>
  </w:num>
  <w:num w:numId="8">
    <w:abstractNumId w:val="0"/>
  </w:num>
  <w:num w:numId="9">
    <w:abstractNumId w:val="18"/>
  </w:num>
  <w:num w:numId="10">
    <w:abstractNumId w:val="8"/>
  </w:num>
  <w:num w:numId="11">
    <w:abstractNumId w:val="25"/>
  </w:num>
  <w:num w:numId="12">
    <w:abstractNumId w:val="11"/>
  </w:num>
  <w:num w:numId="13">
    <w:abstractNumId w:val="12"/>
  </w:num>
  <w:num w:numId="14">
    <w:abstractNumId w:val="14"/>
  </w:num>
  <w:num w:numId="15">
    <w:abstractNumId w:val="21"/>
  </w:num>
  <w:num w:numId="16">
    <w:abstractNumId w:val="20"/>
  </w:num>
  <w:num w:numId="17">
    <w:abstractNumId w:val="27"/>
  </w:num>
  <w:num w:numId="18">
    <w:abstractNumId w:val="13"/>
  </w:num>
  <w:num w:numId="19">
    <w:abstractNumId w:val="3"/>
  </w:num>
  <w:num w:numId="20">
    <w:abstractNumId w:val="5"/>
  </w:num>
  <w:num w:numId="21">
    <w:abstractNumId w:val="26"/>
  </w:num>
  <w:num w:numId="22">
    <w:abstractNumId w:val="9"/>
  </w:num>
  <w:num w:numId="23">
    <w:abstractNumId w:val="1"/>
  </w:num>
  <w:num w:numId="24">
    <w:abstractNumId w:val="6"/>
  </w:num>
  <w:num w:numId="25">
    <w:abstractNumId w:val="4"/>
  </w:num>
  <w:num w:numId="26">
    <w:abstractNumId w:val="16"/>
  </w:num>
  <w:num w:numId="27">
    <w:abstractNumId w:val="19"/>
  </w:num>
  <w:num w:numId="28">
    <w:abstractNumId w:val="7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26"/>
    <w:rsid w:val="00000F6D"/>
    <w:rsid w:val="00003147"/>
    <w:rsid w:val="000163F7"/>
    <w:rsid w:val="0002211D"/>
    <w:rsid w:val="000554FF"/>
    <w:rsid w:val="000669EF"/>
    <w:rsid w:val="000B07E5"/>
    <w:rsid w:val="000B7E05"/>
    <w:rsid w:val="000C0723"/>
    <w:rsid w:val="000C2DF8"/>
    <w:rsid w:val="000C6370"/>
    <w:rsid w:val="000E17EF"/>
    <w:rsid w:val="000E501D"/>
    <w:rsid w:val="001231A3"/>
    <w:rsid w:val="00146A00"/>
    <w:rsid w:val="0015620A"/>
    <w:rsid w:val="0017086A"/>
    <w:rsid w:val="00176DC3"/>
    <w:rsid w:val="00177403"/>
    <w:rsid w:val="00177F45"/>
    <w:rsid w:val="0019041F"/>
    <w:rsid w:val="00191388"/>
    <w:rsid w:val="001B223E"/>
    <w:rsid w:val="001B316A"/>
    <w:rsid w:val="001B3BD3"/>
    <w:rsid w:val="001B43AC"/>
    <w:rsid w:val="001C5B0B"/>
    <w:rsid w:val="001D6CDB"/>
    <w:rsid w:val="00210626"/>
    <w:rsid w:val="002354E5"/>
    <w:rsid w:val="002373E6"/>
    <w:rsid w:val="00241A8F"/>
    <w:rsid w:val="00287635"/>
    <w:rsid w:val="002A1090"/>
    <w:rsid w:val="002A7537"/>
    <w:rsid w:val="002D51A7"/>
    <w:rsid w:val="002D674C"/>
    <w:rsid w:val="002D6BBC"/>
    <w:rsid w:val="002F70BE"/>
    <w:rsid w:val="0030112E"/>
    <w:rsid w:val="0030356D"/>
    <w:rsid w:val="003154C4"/>
    <w:rsid w:val="00316A85"/>
    <w:rsid w:val="00343C9B"/>
    <w:rsid w:val="00346A53"/>
    <w:rsid w:val="003551E4"/>
    <w:rsid w:val="003559F0"/>
    <w:rsid w:val="003811B1"/>
    <w:rsid w:val="003A04D9"/>
    <w:rsid w:val="003D45F6"/>
    <w:rsid w:val="003E296E"/>
    <w:rsid w:val="003E31E9"/>
    <w:rsid w:val="003E443D"/>
    <w:rsid w:val="003F34F2"/>
    <w:rsid w:val="00400B30"/>
    <w:rsid w:val="004017D8"/>
    <w:rsid w:val="0041054D"/>
    <w:rsid w:val="00427DDC"/>
    <w:rsid w:val="00441C73"/>
    <w:rsid w:val="0046781D"/>
    <w:rsid w:val="004A3874"/>
    <w:rsid w:val="004A42B0"/>
    <w:rsid w:val="004C198E"/>
    <w:rsid w:val="004C2BCB"/>
    <w:rsid w:val="004D60D7"/>
    <w:rsid w:val="004E039B"/>
    <w:rsid w:val="004E26D4"/>
    <w:rsid w:val="004F0718"/>
    <w:rsid w:val="00515704"/>
    <w:rsid w:val="005221F6"/>
    <w:rsid w:val="005412E6"/>
    <w:rsid w:val="00544924"/>
    <w:rsid w:val="00551CDF"/>
    <w:rsid w:val="00552AE0"/>
    <w:rsid w:val="00563476"/>
    <w:rsid w:val="005E63C9"/>
    <w:rsid w:val="005F0988"/>
    <w:rsid w:val="005F2268"/>
    <w:rsid w:val="00611BA9"/>
    <w:rsid w:val="006132C8"/>
    <w:rsid w:val="00617580"/>
    <w:rsid w:val="0062150F"/>
    <w:rsid w:val="00630FE6"/>
    <w:rsid w:val="00642066"/>
    <w:rsid w:val="00652A57"/>
    <w:rsid w:val="0065426E"/>
    <w:rsid w:val="00673201"/>
    <w:rsid w:val="006A2CE5"/>
    <w:rsid w:val="006D0E35"/>
    <w:rsid w:val="006D7280"/>
    <w:rsid w:val="00717B44"/>
    <w:rsid w:val="00735CAB"/>
    <w:rsid w:val="00736B43"/>
    <w:rsid w:val="00741800"/>
    <w:rsid w:val="00745107"/>
    <w:rsid w:val="00747CE1"/>
    <w:rsid w:val="00755CFC"/>
    <w:rsid w:val="007B6F9C"/>
    <w:rsid w:val="007B7BC9"/>
    <w:rsid w:val="007C51EF"/>
    <w:rsid w:val="007D3E14"/>
    <w:rsid w:val="00820DD4"/>
    <w:rsid w:val="00846EBC"/>
    <w:rsid w:val="008477A2"/>
    <w:rsid w:val="0086141E"/>
    <w:rsid w:val="008764C7"/>
    <w:rsid w:val="0088189E"/>
    <w:rsid w:val="00883F2D"/>
    <w:rsid w:val="00890710"/>
    <w:rsid w:val="00890DF4"/>
    <w:rsid w:val="00896864"/>
    <w:rsid w:val="008B7D49"/>
    <w:rsid w:val="008C40B3"/>
    <w:rsid w:val="008D3388"/>
    <w:rsid w:val="008D3B38"/>
    <w:rsid w:val="008D4AF3"/>
    <w:rsid w:val="008E3079"/>
    <w:rsid w:val="008E49B6"/>
    <w:rsid w:val="008F0530"/>
    <w:rsid w:val="008F13E3"/>
    <w:rsid w:val="008F3C9D"/>
    <w:rsid w:val="0091241A"/>
    <w:rsid w:val="009204CD"/>
    <w:rsid w:val="00922A1F"/>
    <w:rsid w:val="009234DB"/>
    <w:rsid w:val="00932863"/>
    <w:rsid w:val="0094265E"/>
    <w:rsid w:val="009A1571"/>
    <w:rsid w:val="009B5FE9"/>
    <w:rsid w:val="009D035E"/>
    <w:rsid w:val="00A0149A"/>
    <w:rsid w:val="00A36B64"/>
    <w:rsid w:val="00A4580E"/>
    <w:rsid w:val="00A5231E"/>
    <w:rsid w:val="00A532E5"/>
    <w:rsid w:val="00A65873"/>
    <w:rsid w:val="00AB3ACD"/>
    <w:rsid w:val="00AC6A3C"/>
    <w:rsid w:val="00AD1820"/>
    <w:rsid w:val="00AF799B"/>
    <w:rsid w:val="00B03B9C"/>
    <w:rsid w:val="00B06052"/>
    <w:rsid w:val="00B14DFA"/>
    <w:rsid w:val="00B25023"/>
    <w:rsid w:val="00B34F3E"/>
    <w:rsid w:val="00B36B45"/>
    <w:rsid w:val="00B709C3"/>
    <w:rsid w:val="00B75C3B"/>
    <w:rsid w:val="00B82F7D"/>
    <w:rsid w:val="00B83124"/>
    <w:rsid w:val="00BA52BD"/>
    <w:rsid w:val="00BC3574"/>
    <w:rsid w:val="00BD28E6"/>
    <w:rsid w:val="00BD4F69"/>
    <w:rsid w:val="00BE0A50"/>
    <w:rsid w:val="00BF01E1"/>
    <w:rsid w:val="00C105A6"/>
    <w:rsid w:val="00C124C3"/>
    <w:rsid w:val="00C30892"/>
    <w:rsid w:val="00C32AF8"/>
    <w:rsid w:val="00C339D2"/>
    <w:rsid w:val="00C36A28"/>
    <w:rsid w:val="00C524FF"/>
    <w:rsid w:val="00C77093"/>
    <w:rsid w:val="00C856CB"/>
    <w:rsid w:val="00C85D3D"/>
    <w:rsid w:val="00C937A0"/>
    <w:rsid w:val="00C96135"/>
    <w:rsid w:val="00CB454E"/>
    <w:rsid w:val="00CD4428"/>
    <w:rsid w:val="00CE4283"/>
    <w:rsid w:val="00CE60DE"/>
    <w:rsid w:val="00CF3E86"/>
    <w:rsid w:val="00D32A9D"/>
    <w:rsid w:val="00D40849"/>
    <w:rsid w:val="00D413E7"/>
    <w:rsid w:val="00D55C2A"/>
    <w:rsid w:val="00D74AE6"/>
    <w:rsid w:val="00D87696"/>
    <w:rsid w:val="00D87B9A"/>
    <w:rsid w:val="00DC240D"/>
    <w:rsid w:val="00DC3625"/>
    <w:rsid w:val="00DE7F61"/>
    <w:rsid w:val="00DF062E"/>
    <w:rsid w:val="00E031CF"/>
    <w:rsid w:val="00E10B66"/>
    <w:rsid w:val="00E20E60"/>
    <w:rsid w:val="00E324EF"/>
    <w:rsid w:val="00E34F24"/>
    <w:rsid w:val="00E36780"/>
    <w:rsid w:val="00E8418A"/>
    <w:rsid w:val="00E932C9"/>
    <w:rsid w:val="00E94257"/>
    <w:rsid w:val="00EA169D"/>
    <w:rsid w:val="00EB6327"/>
    <w:rsid w:val="00EC0D8D"/>
    <w:rsid w:val="00ED28BF"/>
    <w:rsid w:val="00ED2B8D"/>
    <w:rsid w:val="00EE4B1D"/>
    <w:rsid w:val="00EF2CA0"/>
    <w:rsid w:val="00EF2CE7"/>
    <w:rsid w:val="00F02A9C"/>
    <w:rsid w:val="00F264A5"/>
    <w:rsid w:val="00F31FF1"/>
    <w:rsid w:val="00F43B8E"/>
    <w:rsid w:val="00F605E7"/>
    <w:rsid w:val="00F667E9"/>
    <w:rsid w:val="00F77C25"/>
    <w:rsid w:val="00F940FC"/>
    <w:rsid w:val="00FB2B03"/>
    <w:rsid w:val="00FC0062"/>
    <w:rsid w:val="00FC13BC"/>
    <w:rsid w:val="00FD7BB0"/>
    <w:rsid w:val="00FE4039"/>
    <w:rsid w:val="00FE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571"/>
  </w:style>
  <w:style w:type="paragraph" w:styleId="Heading1">
    <w:name w:val="heading 1"/>
    <w:basedOn w:val="normal0"/>
    <w:next w:val="normal0"/>
    <w:rsid w:val="002106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106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106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1062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1062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106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10626"/>
  </w:style>
  <w:style w:type="paragraph" w:styleId="Title">
    <w:name w:val="Title"/>
    <w:basedOn w:val="normal0"/>
    <w:next w:val="normal0"/>
    <w:rsid w:val="0021062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106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74AE6"/>
    <w:pPr>
      <w:ind w:left="720"/>
      <w:contextualSpacing/>
    </w:pPr>
  </w:style>
  <w:style w:type="paragraph" w:customStyle="1" w:styleId="Normal1">
    <w:name w:val="Normal1"/>
    <w:rsid w:val="00D87B9A"/>
  </w:style>
  <w:style w:type="character" w:styleId="Hyperlink">
    <w:name w:val="Hyperlink"/>
    <w:basedOn w:val="DefaultParagraphFont"/>
    <w:uiPriority w:val="99"/>
    <w:unhideWhenUsed/>
    <w:rsid w:val="00820D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7489810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</dc:creator>
  <cp:lastModifiedBy>Toby</cp:lastModifiedBy>
  <cp:revision>43</cp:revision>
  <cp:lastPrinted>2018-01-12T21:54:00Z</cp:lastPrinted>
  <dcterms:created xsi:type="dcterms:W3CDTF">2018-01-11T01:59:00Z</dcterms:created>
  <dcterms:modified xsi:type="dcterms:W3CDTF">2021-06-02T03:48:00Z</dcterms:modified>
</cp:coreProperties>
</file>